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6041</w:t>
      </w:r>
    </w:p>
    <w:p>
      <w:r>
        <w:t>Visit Number: b1d93cacec55e13791aa938c3ca41c3a34d3086b2015bf2d872e960af4c0221f</w:t>
      </w:r>
    </w:p>
    <w:p>
      <w:r>
        <w:t>Masked_PatientID: 5997</w:t>
      </w:r>
    </w:p>
    <w:p>
      <w:r>
        <w:t>Order ID: daf0f66af1ebbc0097a06fb68a414c2bff3e3e5848d6972f3af168cba12384d8</w:t>
      </w:r>
    </w:p>
    <w:p>
      <w:r>
        <w:t>Order Name: Chest X-ray, Erect</w:t>
      </w:r>
    </w:p>
    <w:p>
      <w:r>
        <w:t>Result Item Code: CHE-ER</w:t>
      </w:r>
    </w:p>
    <w:p>
      <w:r>
        <w:t>Performed Date Time: 19/3/2020 12:36</w:t>
      </w:r>
    </w:p>
    <w:p>
      <w:r>
        <w:t>Line Num: 1</w:t>
      </w:r>
    </w:p>
    <w:p>
      <w:r>
        <w:t>Text: HISTORY  To rule out fluid overload REPORT Right and left cardiac borders partially obscured. In spite of this, the cardiac  shadow appears enlarged on this AP projection. Increased bilateral peri hilar vascular  shadowing is suggestive of some degree of cardiac decompensation. Air space shadowing/small effusions are present in the lung bases.  Report Indicator: May need further action Finalised by: &lt;DOCTOR&gt;</w:t>
      </w:r>
    </w:p>
    <w:p>
      <w:r>
        <w:t>Accession Number: 2a53168fe7a88bf1083bd3139035453d6292cc8718f0f93e9218b9a6f657a07e</w:t>
      </w:r>
    </w:p>
    <w:p>
      <w:r>
        <w:t>Updated Date Time: 19/3/2020 13:51</w:t>
      </w:r>
    </w:p>
    <w:p>
      <w:pPr>
        <w:pStyle w:val="Heading2"/>
      </w:pPr>
      <w:r>
        <w:t>Layman Explanation</w:t>
      </w:r>
    </w:p>
    <w:p>
      <w:r>
        <w:t>This radiology report discusses HISTORY  To rule out fluid overload REPORT Right and left cardiac borders partially obscured. In spite of this, the cardiac  shadow appears enlarged on this AP projection. Increased bilateral peri hilar vascular  shadowing is suggestive of some degree of cardiac decompensation. Air space shadowing/small effusions are present in the lung bases.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