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6029</w:t>
      </w:r>
    </w:p>
    <w:p>
      <w:r>
        <w:t>Visit Number: 7ae086319b289cc533b8318f3c5ad838c10351f75824d7554f8921fa3ab1ebb2</w:t>
      </w:r>
    </w:p>
    <w:p>
      <w:r>
        <w:t>Masked_PatientID: 5997</w:t>
      </w:r>
    </w:p>
    <w:p>
      <w:r>
        <w:t>Order ID: 9683feeea471af28ec47f9049f128dfa18fbb8e46b33b044e2c80e8935819111</w:t>
      </w:r>
    </w:p>
    <w:p>
      <w:r>
        <w:t>Order Name: Chest X-ray, Erect</w:t>
      </w:r>
    </w:p>
    <w:p>
      <w:r>
        <w:t>Result Item Code: CHE-ER</w:t>
      </w:r>
    </w:p>
    <w:p>
      <w:r>
        <w:t>Performed Date Time: 31/12/2019 14:28</w:t>
      </w:r>
    </w:p>
    <w:p>
      <w:r>
        <w:t>Line Num: 1</w:t>
      </w:r>
    </w:p>
    <w:p>
      <w:r>
        <w:t>Text: HISTORY  feevr 11; ?fluid overload - sob leg swelling REPORT Comparison radiograph 23 December 2019 Prior CABG. There is cardiomegaly despite the AP projection. Bilateral moderate pleural effusions persist. There is pulmonary venous congestion  with suggestion of interstitial oedema. Linear atelectasis left lower zone are again  noted.  Report Indicator: May need further action Finalised by: &lt;DOCTOR&gt;</w:t>
      </w:r>
    </w:p>
    <w:p>
      <w:r>
        <w:t>Accession Number: a0a201e9a35fe3ff34bd392c4e30388e208ec106b50f5b67c29e8a4390ddfae5</w:t>
      </w:r>
    </w:p>
    <w:p>
      <w:r>
        <w:t>Updated Date Time: 01/1/2020 13:53</w:t>
      </w:r>
    </w:p>
    <w:p>
      <w:pPr>
        <w:pStyle w:val="Heading2"/>
      </w:pPr>
      <w:r>
        <w:t>Layman Explanation</w:t>
      </w:r>
    </w:p>
    <w:p>
      <w:r>
        <w:t>This radiology report discusses HISTORY  feevr 11; ?fluid overload - sob leg swelling REPORT Comparison radiograph 23 December 2019 Prior CABG. There is cardiomegaly despite the AP projection. Bilateral moderate pleural effusions persist. There is pulmonary venous congestion  with suggestion of interstitial oedema. Linear atelectasis left lower zone are again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