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6068</w:t>
      </w:r>
    </w:p>
    <w:p>
      <w:r>
        <w:t>Visit Number: 193ff15316cd28bfbc2a7c4e6a7a50bfb05dcabdf38bd83af3de8576e46cbb01</w:t>
      </w:r>
    </w:p>
    <w:p>
      <w:r>
        <w:t>Masked_PatientID: 6052</w:t>
      </w:r>
    </w:p>
    <w:p>
      <w:r>
        <w:t>Order ID: 3890a6fd3ccfc96655fd2fcb216bebb4ea7daec0c1a0ec39a01178ea93ab4ee9</w:t>
      </w:r>
    </w:p>
    <w:p>
      <w:r>
        <w:t>Order Name: Chest X-ray</w:t>
      </w:r>
    </w:p>
    <w:p>
      <w:r>
        <w:t>Result Item Code: CHE-NOV</w:t>
      </w:r>
    </w:p>
    <w:p>
      <w:r>
        <w:t>Performed Date Time: 08/12/2018 12:51</w:t>
      </w:r>
    </w:p>
    <w:p>
      <w:r>
        <w:t>Line Num: 1</w:t>
      </w:r>
    </w:p>
    <w:p>
      <w:r>
        <w:t>Text:       HISTORY reduced a/e left REPORT  The chest radiograph of 27 November 2018 was reviewed. The CT pulmonary angiogram  study dated 15 November 2018 was also reviewed. The known collapse-consolidation of the left mid-lower zone is again seen. Large  left pleural effusion is unchanged. There is interval worsening in the airspace opacities  in the left upper to mid zone. A vague opacity win the right lower zone may be due  to superimposed vascular shadows or nipple shadow. The heart size cannot be accurately assessed as the left heart border is obscured. Degenerative changes of the included thoracolumbar spine are noted.   May need further action Finalised by: &lt;DOCTOR&gt;</w:t>
      </w:r>
    </w:p>
    <w:p>
      <w:r>
        <w:t>Accession Number: 872c27344b6c5ad2588d11f294febb85f35cddb6d04a3de796f546b3191fed5a</w:t>
      </w:r>
    </w:p>
    <w:p>
      <w:r>
        <w:t>Updated Date Time: 08/12/2018 22:08</w:t>
      </w:r>
    </w:p>
    <w:p>
      <w:pPr>
        <w:pStyle w:val="Heading2"/>
      </w:pPr>
      <w:r>
        <w:t>Layman Explanation</w:t>
      </w:r>
    </w:p>
    <w:p>
      <w:r>
        <w:t>This radiology report discusses       HISTORY reduced a/e left REPORT  The chest radiograph of 27 November 2018 was reviewed. The CT pulmonary angiogram  study dated 15 November 2018 was also reviewed. The known collapse-consolidation of the left mid-lower zone is again seen. Large  left pleural effusion is unchanged. There is interval worsening in the airspace opacities  in the left upper to mid zone. A vague opacity win the right lower zone may be due  to superimposed vascular shadows or nipple shadow. The heart size cannot be accurately assessed as the left heart border is obscured. Degenerative changes of the included thoracolumbar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