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6057</w:t>
      </w:r>
    </w:p>
    <w:p>
      <w:r>
        <w:t>Visit Number: 4143fbff03c0d1fa1f02530c3d03fb8203eddcbd1f34d9f715d1294f38ca33fb</w:t>
      </w:r>
    </w:p>
    <w:p>
      <w:r>
        <w:t>Masked_PatientID: 6052</w:t>
      </w:r>
    </w:p>
    <w:p>
      <w:r>
        <w:t>Order ID: e18cc0bc290c46ab4af3f54b93f3db00d9b2e725eb2b0cfc75ea3cde23b458bf</w:t>
      </w:r>
    </w:p>
    <w:p>
      <w:r>
        <w:t>Order Name: Chest X-ray</w:t>
      </w:r>
    </w:p>
    <w:p>
      <w:r>
        <w:t>Result Item Code: CHE-NOV</w:t>
      </w:r>
    </w:p>
    <w:p>
      <w:r>
        <w:t>Performed Date Time: 17/10/2018 15:41</w:t>
      </w:r>
    </w:p>
    <w:p>
      <w:r>
        <w:t>Line Num: 1</w:t>
      </w:r>
    </w:p>
    <w:p>
      <w:r>
        <w:t>Text:       HISTORY left pleural effusion ?malignant pleural effusion b/g adenoCA s/p left pleural drain insertion REPORT  There is a pigtail catheter with the tip in the left base. Almost total opacification of the left hemithorax is present with no significant  improvement as compared to the preceding radiograph. Heart borders are partially  obscured.  It is difficult to assess the heart size.  There is pulmonary venous congestion  with ground-glass changes in the right lung.   Known / Minor Finalised by: &lt;DOCTOR&gt;</w:t>
      </w:r>
    </w:p>
    <w:p>
      <w:r>
        <w:t>Accession Number: be654aecb166608220c0bb8aac006e7ab43c04d9c15b2025dcbbb7e653288e65</w:t>
      </w:r>
    </w:p>
    <w:p>
      <w:r>
        <w:t>Updated Date Time: 18/10/2018 10:19</w:t>
      </w:r>
    </w:p>
    <w:p>
      <w:pPr>
        <w:pStyle w:val="Heading2"/>
      </w:pPr>
      <w:r>
        <w:t>Layman Explanation</w:t>
      </w:r>
    </w:p>
    <w:p>
      <w:r>
        <w:t>This radiology report discusses       HISTORY left pleural effusion ?malignant pleural effusion b/g adenoCA s/p left pleural drain insertion REPORT  There is a pigtail catheter with the tip in the left base. Almost total opacification of the left hemithorax is present with no significant  improvement as compared to the preceding radiograph. Heart borders are partially  obscured.  It is difficult to assess the heart size.  There is pulmonary venous congestion  with ground-glass changes in the right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