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6063</w:t>
      </w:r>
    </w:p>
    <w:p>
      <w:r>
        <w:t>Visit Number: 22770ada95acf161582cd4fd585ba545170b0105af6b43e74c521960dee6274d</w:t>
      </w:r>
    </w:p>
    <w:p>
      <w:r>
        <w:t>Masked_PatientID: 6052</w:t>
      </w:r>
    </w:p>
    <w:p>
      <w:r>
        <w:t>Order ID: 36b78bede37e8ffca70b5e3cde99dfe66b69bc33681cd6cd96df934a83b77733</w:t>
      </w:r>
    </w:p>
    <w:p>
      <w:r>
        <w:t>Order Name: Chest X-ray</w:t>
      </w:r>
    </w:p>
    <w:p>
      <w:r>
        <w:t>Result Item Code: CHE-NOV</w:t>
      </w:r>
    </w:p>
    <w:p>
      <w:r>
        <w:t>Performed Date Time: 26/11/2018 9:58</w:t>
      </w:r>
    </w:p>
    <w:p>
      <w:r>
        <w:t>Line Num: 1</w:t>
      </w:r>
    </w:p>
    <w:p>
      <w:r>
        <w:t>Text:          [ Left basal pleural COPE loop is unchanged with appreciable residual pleural effusion  and small loculus of basal pleural air (pneumothorax).  There is nondescript right  basal atelectasis.   May need further action Finalised by: &lt;DOCTOR&gt;</w:t>
      </w:r>
    </w:p>
    <w:p>
      <w:r>
        <w:t>Accession Number: 7bce9f2e54383849685e627a7fe473ad9242ff4cfc7d1293c6001ab9bb505298</w:t>
      </w:r>
    </w:p>
    <w:p>
      <w:r>
        <w:t>Updated Date Time: 27/11/2018 7:17</w:t>
      </w:r>
    </w:p>
    <w:p>
      <w:pPr>
        <w:pStyle w:val="Heading2"/>
      </w:pPr>
      <w:r>
        <w:t>Layman Explanation</w:t>
      </w:r>
    </w:p>
    <w:p>
      <w:r>
        <w:t>This radiology report discusses          [ Left basal pleural COPE loop is unchanged with appreciable residual pleural effusion  and small loculus of basal pleural air (pneumothorax).  There is nondescript right  basal atelectasis.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