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6055</w:t>
      </w:r>
    </w:p>
    <w:p>
      <w:r>
        <w:t>Visit Number: a6f5f69ebd1b5794b28f92ff9c7889c57330babe9a293b342c4b55690e4392cc</w:t>
      </w:r>
    </w:p>
    <w:p>
      <w:r>
        <w:t>Masked_PatientID: 6052</w:t>
      </w:r>
    </w:p>
    <w:p>
      <w:r>
        <w:t>Order ID: c97c9adf549a0a6477bd14945cc0771daf8f6b4a9854daed4743ca2e1cb45ca5</w:t>
      </w:r>
    </w:p>
    <w:p>
      <w:r>
        <w:t>Order Name: Chest X-ray</w:t>
      </w:r>
    </w:p>
    <w:p>
      <w:r>
        <w:t>Result Item Code: CHE-NOV</w:t>
      </w:r>
    </w:p>
    <w:p>
      <w:r>
        <w:t>Performed Date Time: 30/11/2017 20:27</w:t>
      </w:r>
    </w:p>
    <w:p>
      <w:r>
        <w:t>Line Num: 1</w:t>
      </w:r>
    </w:p>
    <w:p>
      <w:r>
        <w:t>Text:          [ There is left basal pleural effusion.  The heart is deemed enlarged.  The aorta is  unfurled. May need further action Finalised by: &lt;DOCTOR&gt;</w:t>
      </w:r>
    </w:p>
    <w:p>
      <w:r>
        <w:t>Accession Number: fc120904394ab86f2dbd93fb22d3d87e4d973b17f539c0d149ba64ab14736c66</w:t>
      </w:r>
    </w:p>
    <w:p>
      <w:r>
        <w:t>Updated Date Time: 01/12/2017 6:54</w:t>
      </w:r>
    </w:p>
    <w:p>
      <w:pPr>
        <w:pStyle w:val="Heading2"/>
      </w:pPr>
      <w:r>
        <w:t>Layman Explanation</w:t>
      </w:r>
    </w:p>
    <w:p>
      <w:r>
        <w:t>This radiology report discusses          [ There is left basal pleural effusion.  The heart is deemed enlarged.  The aorta is 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