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6081</w:t>
      </w:r>
    </w:p>
    <w:p>
      <w:r>
        <w:t>Visit Number: 6b9bcf08ca2bcb7c6e8c8bee85f58b703fc921f2a709bf5391245502a6a48b55</w:t>
      </w:r>
    </w:p>
    <w:p>
      <w:r>
        <w:t>Masked_PatientID: 6074</w:t>
      </w:r>
    </w:p>
    <w:p>
      <w:r>
        <w:t>Order ID: 99cb3da12d59fbf48f56c8d80e7ce456b9be503df3f5265ed8ce7822e7bd3e59</w:t>
      </w:r>
    </w:p>
    <w:p>
      <w:r>
        <w:t>Order Name: Chest X-ray</w:t>
      </w:r>
    </w:p>
    <w:p>
      <w:r>
        <w:t>Result Item Code: CHE-NOV</w:t>
      </w:r>
    </w:p>
    <w:p>
      <w:r>
        <w:t>Performed Date Time: 02/7/2015 11:05</w:t>
      </w:r>
    </w:p>
    <w:p>
      <w:r>
        <w:t>Line Num: 1</w:t>
      </w:r>
    </w:p>
    <w:p>
      <w:r>
        <w:t>Text:       HISTORY s/p pituiary surgery REPORT Comparison is made with the study dated 01/07/2015. The right central line position is unchanged. Suboptimal inspiratory effort. The heart size the lung bases cannot be accurately  assessedin this projection. Mild pulmonary venous congestion is again noted. Linear  atelectasis at the left lower zone. No confluent consolidation or sizable pleural  effusion is seen.   Known / Minor  Finalised by: &lt;DOCTOR&gt;</w:t>
      </w:r>
    </w:p>
    <w:p>
      <w:r>
        <w:t>Accession Number: a63dd049033bca988546c94b1adcccd23b8d225ce57ce709d311b730eac2d667</w:t>
      </w:r>
    </w:p>
    <w:p>
      <w:r>
        <w:t>Updated Date Time: 03/7/2015 17:40</w:t>
      </w:r>
    </w:p>
    <w:p>
      <w:pPr>
        <w:pStyle w:val="Heading2"/>
      </w:pPr>
      <w:r>
        <w:t>Layman Explanation</w:t>
      </w:r>
    </w:p>
    <w:p>
      <w:r>
        <w:t>This radiology report discusses       HISTORY s/p pituiary surgery REPORT Comparison is made with the study dated 01/07/2015. The right central line position is unchanged. Suboptimal inspiratory effort. The heart size the lung bases cannot be accurately  assessedin this projection. Mild pulmonary venous congestion is again noted. Linear  atelectasis at the left lower zone. No confluent consolidation or sizable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