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6074</w:t>
      </w:r>
    </w:p>
    <w:p>
      <w:r>
        <w:t>Visit Number: 616cfb4595d9322284ad575a4877da5ac411d916e906615e2b43eda69e710715</w:t>
      </w:r>
    </w:p>
    <w:p>
      <w:r>
        <w:t>Masked_PatientID: 6074</w:t>
      </w:r>
    </w:p>
    <w:p>
      <w:r>
        <w:t>Order ID: 528cf826d92bee1e33a388cc87da20f2e97e056b176db076de2c64b1794db33a</w:t>
      </w:r>
    </w:p>
    <w:p>
      <w:r>
        <w:t>Order Name: Chest X-ray</w:t>
      </w:r>
    </w:p>
    <w:p>
      <w:r>
        <w:t>Result Item Code: CHE-NOV</w:t>
      </w:r>
    </w:p>
    <w:p>
      <w:r>
        <w:t>Performed Date Time: 09/2/2015 20:59</w:t>
      </w:r>
    </w:p>
    <w:p>
      <w:r>
        <w:t>Line Num: 1</w:t>
      </w:r>
    </w:p>
    <w:p>
      <w:r>
        <w:t>Text:       HISTORY chronic hep b infection REPORT Compared with prior study dated 24 Dec 2014 The cardiac size and pulmonary vasculature cannot be accurately assessed in this  projection.   Interval appearance of small nodular densitiesprojected in the right costophrenic  angles. Also there is subsegmental atelectasis and trace of pleural effusion present  in the left basal area.     May need further action Finalised by: &lt;DOCTOR&gt;</w:t>
      </w:r>
    </w:p>
    <w:p>
      <w:r>
        <w:t>Accession Number: 24f29c934627107095afe2bb4c18f773e3a46d4e6e9121c380affde5029482f4</w:t>
      </w:r>
    </w:p>
    <w:p>
      <w:r>
        <w:t>Updated Date Time: 10/2/2015 22:49</w:t>
      </w:r>
    </w:p>
    <w:p>
      <w:pPr>
        <w:pStyle w:val="Heading2"/>
      </w:pPr>
      <w:r>
        <w:t>Layman Explanation</w:t>
      </w:r>
    </w:p>
    <w:p>
      <w:r>
        <w:t>This radiology report discusses       HISTORY chronic hep b infection REPORT Compared with prior study dated 24 Dec 2014 The cardiac size and pulmonary vasculature cannot be accurately assessed in this  projection.   Interval appearance of small nodular densitiesprojected in the right costophrenic  angles. Also there is subsegmental atelectasis and trace of pleural effusion present  in the left basal area.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