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6086</w:t>
      </w:r>
    </w:p>
    <w:p>
      <w:r>
        <w:t>Visit Number: 81f14159c293f179c38805776a859d92df31bd801c97f7f96072bb69f738a4a6</w:t>
      </w:r>
    </w:p>
    <w:p>
      <w:r>
        <w:t>Masked_PatientID: 6086</w:t>
      </w:r>
    </w:p>
    <w:p>
      <w:r>
        <w:t>Order ID: 15d5e3621e57bec0911b6c770649295e3f01d180532346570a5452607a5353cc</w:t>
      </w:r>
    </w:p>
    <w:p>
      <w:r>
        <w:t>Order Name: Chest X-ray</w:t>
      </w:r>
    </w:p>
    <w:p>
      <w:r>
        <w:t>Result Item Code: CHE-NOV</w:t>
      </w:r>
    </w:p>
    <w:p>
      <w:r>
        <w:t>Performed Date Time: 10/6/2019 16:42</w:t>
      </w:r>
    </w:p>
    <w:p>
      <w:r>
        <w:t>Line Num: 1</w:t>
      </w:r>
    </w:p>
    <w:p>
      <w:r>
        <w:t>Text: HISTORY  CAP TRO TB REPORT The heart size is normal. Consolidation is seen in the right upper zone. There is no significant improvement  compared to previous x-ray dated 06/06/2019. Report Indicator: May need further action Finalised by: &lt;DOCTOR&gt;</w:t>
      </w:r>
    </w:p>
    <w:p>
      <w:r>
        <w:t>Accession Number: 2e64a6c9f06d5d595307c8e718b89861652c136de5fe4d4757d714c8fd099cf7</w:t>
      </w:r>
    </w:p>
    <w:p>
      <w:r>
        <w:t>Updated Date Time: 11/6/2019 18:39</w:t>
      </w:r>
    </w:p>
    <w:p>
      <w:pPr>
        <w:pStyle w:val="Heading2"/>
      </w:pPr>
      <w:r>
        <w:t>Layman Explanation</w:t>
      </w:r>
    </w:p>
    <w:p>
      <w:r>
        <w:t>This radiology report discusses HISTORY  CAP TRO TB REPORT The heart size is normal. Consolidation is seen in the right upper zone. There is no significant improvement  compared to previous x-ray dated 06/06/2019.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