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6095</w:t>
      </w:r>
    </w:p>
    <w:p>
      <w:r>
        <w:t>Visit Number: e08cd494a622de64468de432eec7aa6df26130289d2d61e5753adcb45ac9f829</w:t>
      </w:r>
    </w:p>
    <w:p>
      <w:r>
        <w:t>Masked_PatientID: 6095</w:t>
      </w:r>
    </w:p>
    <w:p>
      <w:r>
        <w:t>Order ID: becade7a592a68a9ba20388fed979b38d7bf62ae96ca39953beabc7ba257a8ea</w:t>
      </w:r>
    </w:p>
    <w:p>
      <w:r>
        <w:t>Order Name: Chest X-ray, Erect</w:t>
      </w:r>
    </w:p>
    <w:p>
      <w:r>
        <w:t>Result Item Code: CHE-ER</w:t>
      </w:r>
    </w:p>
    <w:p>
      <w:r>
        <w:t>Performed Date Time: 16/1/2016 11:55</w:t>
      </w:r>
    </w:p>
    <w:p>
      <w:r>
        <w:t>Line Num: 1</w:t>
      </w:r>
    </w:p>
    <w:p>
      <w:r>
        <w:t>Text:       HISTORY fever in hospital TRO HAP REPORT Right cardiac border partially obscured by the high right hemi diaphragm. Nevertheless,  the cardiac shadow appears enlarged on this projection.  There is hazy opacification of the right lung due to pleural fluid and underlying  consolidation. Underlying congestive change is also present. There is a right sided  catheter with its tip over the right 10th rib. The tip of the CVP line is projected  over the superior vena cava. The tip of the naso gastric tube is projected over the  proximal stomach.   Known / Minor  Finalised by: &lt;DOCTOR&gt;</w:t>
      </w:r>
    </w:p>
    <w:p>
      <w:r>
        <w:t>Accession Number: b4bcdcd85a67f078857c4e483372d75b0415d6f73d26c5b9c561321b054636cb</w:t>
      </w:r>
    </w:p>
    <w:p>
      <w:r>
        <w:t>Updated Date Time: 18/1/2016 7:20</w:t>
      </w:r>
    </w:p>
    <w:p>
      <w:pPr>
        <w:pStyle w:val="Heading2"/>
      </w:pPr>
      <w:r>
        <w:t>Layman Explanation</w:t>
      </w:r>
    </w:p>
    <w:p>
      <w:r>
        <w:t>This radiology report discusses       HISTORY fever in hospital TRO HAP REPORT Right cardiac border partially obscured by the high right hemi diaphragm. Nevertheless,  the cardiac shadow appears enlarged on this projection.  There is hazy opacification of the right lung due to pleural fluid and underlying  consolidation. Underlying congestive change is also present. There is a right sided  catheter with its tip over the right 10th rib. The tip of the CVP line is projected  over the superior vena cava. The tip of the naso gastric tube is projected over the  proximal stomach.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