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623</w:t>
      </w:r>
    </w:p>
    <w:p>
      <w:r>
        <w:t>Visit Number: 44c20b4cfe5e23a64bfcdbba838b71e7e61a0c3323de233d661bf9ca11caa253</w:t>
      </w:r>
    </w:p>
    <w:p>
      <w:r>
        <w:t>Masked_PatientID: 610</w:t>
      </w:r>
    </w:p>
    <w:p>
      <w:r>
        <w:t>Order ID: a0a2fd2ace3c0e9460b54b704338873e048c160bf25eeb309d7868df1d415f7c</w:t>
      </w:r>
    </w:p>
    <w:p>
      <w:r>
        <w:t>Order Name: Chest X-ray</w:t>
      </w:r>
    </w:p>
    <w:p>
      <w:r>
        <w:t>Result Item Code: CHE-NOV</w:t>
      </w:r>
    </w:p>
    <w:p>
      <w:r>
        <w:t>Performed Date Time: 23/2/2016 13:26</w:t>
      </w:r>
    </w:p>
    <w:p>
      <w:r>
        <w:t>Line Num: 1</w:t>
      </w:r>
    </w:p>
    <w:p>
      <w:r>
        <w:t>Text:       HISTORY cough w fever REPORT CHEST Comparison was made with the prior study dated 15 Feb 2016. Midline sternotomy wires and right mediastinal clips seen. Dual lead pacemaker seen,  its leads in stable positions. Mild atelectasis noted in the left lower zone. No focal consolidation or pleural  effusion.  The heart appears enlarged despite the projection. The thoracic aorta is unfolded  with mural calcification seen.    Known / Minor  Finalised by: &lt;DOCTOR&gt;</w:t>
      </w:r>
    </w:p>
    <w:p>
      <w:r>
        <w:t>Accession Number: f6a266db53130faccc218fee7971d8c3320b52f3355c41fa013924b512db3986</w:t>
      </w:r>
    </w:p>
    <w:p>
      <w:r>
        <w:t>Updated Date Time: 24/2/2016 0:49</w:t>
      </w:r>
    </w:p>
    <w:p>
      <w:pPr>
        <w:pStyle w:val="Heading2"/>
      </w:pPr>
      <w:r>
        <w:t>Layman Explanation</w:t>
      </w:r>
    </w:p>
    <w:p>
      <w:r>
        <w:t>This radiology report discusses       HISTORY cough w fever REPORT CHEST Comparison was made with the prior study dated 15 Feb 2016. Midline sternotomy wires and right mediastinal clips seen. Dual lead pacemaker seen,  its leads in stable positions. Mild atelectasis noted in the left lower zone. No focal consolidation or pleural  effusion.  The heart appears enlarged despite the projection. The thoracic aorta is unfolded  with mural calcification seen.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