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6151</w:t>
      </w:r>
    </w:p>
    <w:p>
      <w:r>
        <w:t>Visit Number: e8c30a13d6744a0facd63968aa2279393f8fc9d1a5d3daf6e544f92ee4cd4cf8</w:t>
      </w:r>
    </w:p>
    <w:p>
      <w:r>
        <w:t>Masked_PatientID: 6107</w:t>
      </w:r>
    </w:p>
    <w:p>
      <w:r>
        <w:t>Order ID: 98966a03432d93f4a86a4fc39f57c4e099afd8e924e22b74218fbe11a5371726</w:t>
      </w:r>
    </w:p>
    <w:p>
      <w:r>
        <w:t>Order Name: Chest X-ray, Erect</w:t>
      </w:r>
    </w:p>
    <w:p>
      <w:r>
        <w:t>Result Item Code: CHE-ER</w:t>
      </w:r>
    </w:p>
    <w:p>
      <w:r>
        <w:t>Performed Date Time: 14/2/2019 22:04</w:t>
      </w:r>
    </w:p>
    <w:p>
      <w:r>
        <w:t>Line Num: 1</w:t>
      </w:r>
    </w:p>
    <w:p>
      <w:r>
        <w:t>Text:       The heart, lungs and mediastinum are unremarkable.  The aorta is unfurled.  Feeding  tube tip is excluded.     Known / Minor Finalised by: &lt;DOCTOR&gt;</w:t>
      </w:r>
    </w:p>
    <w:p>
      <w:r>
        <w:t>Accession Number: 76594ec294a5e0fd1c55a4e2ec34e95327133662e1c86043334146a5d75f5580</w:t>
      </w:r>
    </w:p>
    <w:p>
      <w:r>
        <w:t>Updated Date Time: 15/2/2019 4:09</w:t>
      </w:r>
    </w:p>
    <w:p>
      <w:pPr>
        <w:pStyle w:val="Heading2"/>
      </w:pPr>
      <w:r>
        <w:t>Layman Explanation</w:t>
      </w:r>
    </w:p>
    <w:p>
      <w:r>
        <w:t>This radiology report discusses       The heart, lungs and mediastinum are unremarkable.  The aorta is unfurled.  Feeding  tube tip is excluded.    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