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6125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becf969c9321d8c08b85d366928defc23bde1e4d08605ddc88984ce58f9978b4</w:t>
      </w:r>
    </w:p>
    <w:p>
      <w:r>
        <w:t>Order Name: Chest X-ray</w:t>
      </w:r>
    </w:p>
    <w:p>
      <w:r>
        <w:t>Result Item Code: CHE-NOV</w:t>
      </w:r>
    </w:p>
    <w:p>
      <w:r>
        <w:t>Performed Date Time: 18/10/2018 6:51</w:t>
      </w:r>
    </w:p>
    <w:p>
      <w:r>
        <w:t>Line Num: 1</w:t>
      </w:r>
    </w:p>
    <w:p>
      <w:r>
        <w:t>Text:          [ There is still ongoing pulmonary6 oedema (R&gt;L).  The heart is deemed mildly enlarged.   NG tube and left IJ catheter are unchanged.  The aorta is unfurled. May need further action Finalisedby: &lt;DOCTOR&gt;</w:t>
      </w:r>
    </w:p>
    <w:p>
      <w:r>
        <w:t>Accession Number: c114372bbc772eb8d528368d7c3422b228187ee35a67e8f8419aa29a70d22309</w:t>
      </w:r>
    </w:p>
    <w:p>
      <w:r>
        <w:t>Updated Date Time: 19/10/2018 4:51</w:t>
      </w:r>
    </w:p>
    <w:p>
      <w:pPr>
        <w:pStyle w:val="Heading2"/>
      </w:pPr>
      <w:r>
        <w:t>Layman Explanation</w:t>
      </w:r>
    </w:p>
    <w:p>
      <w:r>
        <w:t>This radiology report discusses          [ There is still ongoing pulmonary6 oedema (R&gt;L).  The heart is deemed mildly enlarged.   NG tube and left IJ catheter are unchanged.  The aorta is unfurled. May need further action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