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6152</w:t>
      </w:r>
    </w:p>
    <w:p>
      <w:r>
        <w:t>Visit Number: e8c30a13d6744a0facd63968aa2279393f8fc9d1a5d3daf6e544f92ee4cd4cf8</w:t>
      </w:r>
    </w:p>
    <w:p>
      <w:r>
        <w:t>Masked_PatientID: 6107</w:t>
      </w:r>
    </w:p>
    <w:p>
      <w:r>
        <w:t>Order ID: f4423e0c66a7e7dbdd6e2762db5de9049e0ce154297f5c1e11112871feb0fcc0</w:t>
      </w:r>
    </w:p>
    <w:p>
      <w:r>
        <w:t>Order Name: Chest X-ray</w:t>
      </w:r>
    </w:p>
    <w:p>
      <w:r>
        <w:t>Result Item Code: CHE-NOV</w:t>
      </w:r>
    </w:p>
    <w:p>
      <w:r>
        <w:t>Performed Date Time: 25/2/2019 11:06</w:t>
      </w:r>
    </w:p>
    <w:p>
      <w:r>
        <w:t>Line Num: 1</w:t>
      </w:r>
    </w:p>
    <w:p>
      <w:r>
        <w:t>Text: HISTORY  cough, creps REPORT The heart is slightly enlarged. Hila configuration is unremarkable. No active lung lesion is seen. Report Indicator: Known \ Minor Finalised by: &lt;DOCTOR&gt;</w:t>
      </w:r>
    </w:p>
    <w:p>
      <w:r>
        <w:t>Accession Number: b4c8d3a4d6f1bde905203cb1ae3f7a0a4b1e7cc79ffa08a5c765a6bbe835b353</w:t>
      </w:r>
    </w:p>
    <w:p>
      <w:r>
        <w:t>Updated Date Time: 27/2/2019 7:35</w:t>
      </w:r>
    </w:p>
    <w:p>
      <w:pPr>
        <w:pStyle w:val="Heading2"/>
      </w:pPr>
      <w:r>
        <w:t>Layman Explanation</w:t>
      </w:r>
    </w:p>
    <w:p>
      <w:r>
        <w:t>This radiology report discusses HISTORY  cough, creps REPORT The heart is slightly enlarged. Hila configuration is unremarkable. No active lung lesion is 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