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6136</w:t>
      </w:r>
    </w:p>
    <w:p>
      <w:r>
        <w:t>Visit Number: 4d8cddcb2ea457290bafb1b005be4d40aa1b8cbbeb849feaf9823b9a65474c4c</w:t>
      </w:r>
    </w:p>
    <w:p>
      <w:r>
        <w:t>Masked_PatientID: 6107</w:t>
      </w:r>
    </w:p>
    <w:p>
      <w:r>
        <w:t>Order ID: 63bf793ff1fe9f481f75ce28cebbbf517009c6dcec12ec7d61a2676bff0d464b</w:t>
      </w:r>
    </w:p>
    <w:p>
      <w:r>
        <w:t>Order Name: Chest X-ray</w:t>
      </w:r>
    </w:p>
    <w:p>
      <w:r>
        <w:t>Result Item Code: CHE-NOV</w:t>
      </w:r>
    </w:p>
    <w:p>
      <w:r>
        <w:t>Performed Date Time: 28/10/2018 6:25</w:t>
      </w:r>
    </w:p>
    <w:p>
      <w:r>
        <w:t>Line Num: 1</w:t>
      </w:r>
    </w:p>
    <w:p>
      <w:r>
        <w:t>Text:       HISTORY HAP, prolonged ventilation support REPORT  Tip of the ET tube is 1.5 cm above the carina.  Position of NG tube and left central  venous catheter remains unchanged.  Bilateral patchy pulmonary consolidations remain  unchanged.  Bilateral pleural drains are noted.   May need further action Finalised by: &lt;DOCTOR&gt;</w:t>
      </w:r>
    </w:p>
    <w:p>
      <w:r>
        <w:t>Accession Number: a17eede2bd4bb0b22e51e13b1273041c4cb280b5866811de74c3116e6797323f</w:t>
      </w:r>
    </w:p>
    <w:p>
      <w:r>
        <w:t>Updated Date Time: 28/10/2018 15:38</w:t>
      </w:r>
    </w:p>
    <w:p>
      <w:pPr>
        <w:pStyle w:val="Heading2"/>
      </w:pPr>
      <w:r>
        <w:t>Layman Explanation</w:t>
      </w:r>
    </w:p>
    <w:p>
      <w:r>
        <w:t>This radiology report discusses       HISTORY HAP, prolonged ventilation support REPORT  Tip of the ET tube is 1.5 cm above the carina.  Position of NG tube and left central  venous catheter remains unchanged.  Bilateral patchy pulmonary consolidations remain  unchanged.  Bilateral pleural drains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