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6174</w:t>
      </w:r>
    </w:p>
    <w:p>
      <w:r>
        <w:t>Visit Number: 7cba1c1388a25a5541c7f82156fd0e112402c8647078af2ff18db56668fabdb4</w:t>
      </w:r>
    </w:p>
    <w:p>
      <w:r>
        <w:t>Masked_PatientID: 6157</w:t>
      </w:r>
    </w:p>
    <w:p>
      <w:r>
        <w:t>Order ID: 8e4d4adae366a6b3d4050afe383e69741668e9bd77dfd4a2244c0883648aa6cd</w:t>
      </w:r>
    </w:p>
    <w:p>
      <w:r>
        <w:t>Order Name: Chest X-ray</w:t>
      </w:r>
    </w:p>
    <w:p>
      <w:r>
        <w:t>Result Item Code: CHE-NOV</w:t>
      </w:r>
    </w:p>
    <w:p>
      <w:r>
        <w:t>Performed Date Time: 11/4/2019 19:39</w:t>
      </w:r>
    </w:p>
    <w:p>
      <w:r>
        <w:t>Line Num: 1</w:t>
      </w:r>
    </w:p>
    <w:p>
      <w:r>
        <w:t>Text:          [ The heart is enlarged with early pulmonary oedema.  The central pulmonary arteries  are enlarged (dilated) implying pulmonary arteria hypertension.  The aorta is unfurled.   There is renal bone disease (rugger-jersey spine).  NG tube tip is in the proximal  stomach. May need further action Finalised by: &lt;DOCTOR&gt;</w:t>
      </w:r>
    </w:p>
    <w:p>
      <w:r>
        <w:t>Accession Number: a8033046d065eb63058a5e4d8bb5484973289ec0fc8d6b8450fe0341cfe4b76a</w:t>
      </w:r>
    </w:p>
    <w:p>
      <w:r>
        <w:t>Updated Date Time: 12/4/2019 4:41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 with early pulmonary oedema.  The central pulmonary arteries  are enlarged (dilated) implying pulmonary arteria hypertension.  The aorta is unfurled.   There is renal bone disease (rugger-jersey spine).  NG tube tip is in the proximal  stomach.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