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6182</w:t>
      </w:r>
    </w:p>
    <w:p>
      <w:r>
        <w:t>Visit Number: e131b496bcd8c43933312b4c6522232d042bc85af661c08c998d169e6e1b3db7</w:t>
      </w:r>
    </w:p>
    <w:p>
      <w:r>
        <w:t>Masked_PatientID: 6180</w:t>
      </w:r>
    </w:p>
    <w:p>
      <w:r>
        <w:t>Order ID: 82855947ded583a1c1fea2f0c41c1640f37f7b6c6dd1439f79af5f0c6e902295</w:t>
      </w:r>
    </w:p>
    <w:p>
      <w:r>
        <w:t>Order Name: Chest X-ray</w:t>
      </w:r>
    </w:p>
    <w:p>
      <w:r>
        <w:t>Result Item Code: CHE-NOV</w:t>
      </w:r>
    </w:p>
    <w:p>
      <w:r>
        <w:t>Performed Date Time: 04/12/2017 6:37</w:t>
      </w:r>
    </w:p>
    <w:p>
      <w:r>
        <w:t>Line Num: 1</w:t>
      </w:r>
    </w:p>
    <w:p>
      <w:r>
        <w:t>Text:       HISTORY CHeck ETT placement REPORT The heart size and mediastinum is normal. No active lung lesion is seen. The ETT is satisfactory in position.   Known / Minor  Finalised by: &lt;DOCTOR&gt;</w:t>
      </w:r>
    </w:p>
    <w:p>
      <w:r>
        <w:t>Accession Number: fc90261c0bf19c076398ffd6f1cb6876d48f0a1ecf9621b18b3422580f42581a</w:t>
      </w:r>
    </w:p>
    <w:p>
      <w:r>
        <w:t>Updated Date Time: 04/12/2017 18:50</w:t>
      </w:r>
    </w:p>
    <w:p>
      <w:pPr>
        <w:pStyle w:val="Heading2"/>
      </w:pPr>
      <w:r>
        <w:t>Layman Explanation</w:t>
      </w:r>
    </w:p>
    <w:p>
      <w:r>
        <w:t>This radiology report discusses       HISTORY CHeck ETT placement REPORT The heart size and mediastinum is normal. No active lung lesion is seen. The ETT is satisfactory in position.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