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6190</w:t>
      </w:r>
    </w:p>
    <w:p>
      <w:r>
        <w:t>Visit Number: b2d06daa6d483c9820cc040b462d55bbe24781be7cd34b9360d572ec9aea96f2</w:t>
      </w:r>
    </w:p>
    <w:p>
      <w:r>
        <w:t>Masked_PatientID: 6189</w:t>
      </w:r>
    </w:p>
    <w:p>
      <w:r>
        <w:t>Order ID: d8dc7e14f4efacedd790beb3002d0e4f12def8a6c7ae55f92405c01e1ad0b26e</w:t>
      </w:r>
    </w:p>
    <w:p>
      <w:r>
        <w:t>Order Name: Chest X-ray, Erect</w:t>
      </w:r>
    </w:p>
    <w:p>
      <w:r>
        <w:t>Result Item Code: CHE-ER</w:t>
      </w:r>
    </w:p>
    <w:p>
      <w:r>
        <w:t>Performed Date Time: 26/1/2016 15:07</w:t>
      </w:r>
    </w:p>
    <w:p>
      <w:r>
        <w:t>Line Num: 1</w:t>
      </w:r>
    </w:p>
    <w:p>
      <w:r>
        <w:t>Text:       HISTORY L neck 4x4cm lymphatic malformation REPORT Comparison is made with the chest x-ray of 11 December 2015. The heart size is normal.  No air-space consolidation is detected in the lungs.   No pulmonary mass or nodule is identified. The previously noted air-space consolidation  in the right lower zone has resolved, consistent with a resolved pneumonia.   Normal Finalised by: &lt;DOCTOR&gt;</w:t>
      </w:r>
    </w:p>
    <w:p>
      <w:r>
        <w:t>Accession Number: 470d568230f3764b1cbeec164f07ca06212c6c55bed1c85f249fcf61fd8ef81f</w:t>
      </w:r>
    </w:p>
    <w:p>
      <w:r>
        <w:t>Updated Date Time: 26/1/2016 16:18</w:t>
      </w:r>
    </w:p>
    <w:p>
      <w:pPr>
        <w:pStyle w:val="Heading2"/>
      </w:pPr>
      <w:r>
        <w:t>Layman Explanation</w:t>
      </w:r>
    </w:p>
    <w:p>
      <w:r>
        <w:t>This radiology report discusses       HISTORY L neck 4x4cm lymphatic malformation REPORT Comparison is made with the chest x-ray of 11 December 2015. The heart size is normal.  No air-space consolidation is detected in the lungs.   No pulmonary mass or nodule is identified. The previously noted air-space consolidation  in the right lower zone has resolved, consistent with a resolved pneumonia.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