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6215</w:t>
      </w:r>
    </w:p>
    <w:p>
      <w:r>
        <w:t>Visit Number: effd1d9b5feb513cb8a66bb386e8d582de2458bc04da79f031cab8f1411f8f83</w:t>
      </w:r>
    </w:p>
    <w:p>
      <w:r>
        <w:t>Masked_PatientID: 6214</w:t>
      </w:r>
    </w:p>
    <w:p>
      <w:r>
        <w:t>Order ID: 85ab7f229ff9b3ee9ce81fc8f740a2a33563bdf8d668ffafa87ee88c69d5006b</w:t>
      </w:r>
    </w:p>
    <w:p>
      <w:r>
        <w:t>Order Name: Chest X-ray, Erect</w:t>
      </w:r>
    </w:p>
    <w:p>
      <w:r>
        <w:t>Result Item Code: CHE-ER</w:t>
      </w:r>
    </w:p>
    <w:p>
      <w:r>
        <w:t>Performed Date Time: 02/5/2015 23:57</w:t>
      </w:r>
    </w:p>
    <w:p>
      <w:r>
        <w:t>Line Num: 1</w:t>
      </w:r>
    </w:p>
    <w:p>
      <w:r>
        <w:t>Text:       HISTORY fever with cough REPORT  Prior x-ray dated 16/12/2014 was reviewed.  Cardiac size appears normal.  Right  lower zone air space opacities noted with suspicious small pleural effusion likely  infective changes.  Subtle scoliosis of spine noted convex to the right.   Further action or early intervention required Finalised by: &lt;DOCTOR&gt;</w:t>
      </w:r>
    </w:p>
    <w:p>
      <w:r>
        <w:t>Accession Number: a1da32268e07ee9a75ec6eb282a908f4d09073b5c7fd047b7ffcf06c3b436bad</w:t>
      </w:r>
    </w:p>
    <w:p>
      <w:r>
        <w:t>Updated Date Time: 03/5/2015 13:44</w:t>
      </w:r>
    </w:p>
    <w:p>
      <w:pPr>
        <w:pStyle w:val="Heading2"/>
      </w:pPr>
      <w:r>
        <w:t>Layman Explanation</w:t>
      </w:r>
    </w:p>
    <w:p>
      <w:r>
        <w:t>This radiology report discusses       HISTORY fever with cough REPORT  Prior x-ray dated 16/12/2014 was reviewed.  Cardiac size appears normal.  Right  lower zone air space opacities noted with suspicious small pleural effusion likely  infective changes.  Subtle scoliosis of spine noted convex to the right.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