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6219</w:t>
      </w:r>
    </w:p>
    <w:p>
      <w:r>
        <w:t>Visit Number: 352354140936661be42e89b459a0e51b2a3145fba383a13d22ef988b5d049081</w:t>
      </w:r>
    </w:p>
    <w:p>
      <w:r>
        <w:t>Masked_PatientID: 6216</w:t>
      </w:r>
    </w:p>
    <w:p>
      <w:r>
        <w:t>Order ID: 97cf1fba379775ff9ec0ddb26e389327b8f2c8a70c081208177ba7369546be66</w:t>
      </w:r>
    </w:p>
    <w:p>
      <w:r>
        <w:t>Order Name: Chest X-ray Apical</w:t>
      </w:r>
    </w:p>
    <w:p>
      <w:r>
        <w:t>Result Item Code: CHE-API</w:t>
      </w:r>
    </w:p>
    <w:p>
      <w:r>
        <w:t>Performed Date Time: 08/10/2020 12:47</w:t>
      </w:r>
    </w:p>
    <w:p>
      <w:r>
        <w:t>Line Num: 1</w:t>
      </w:r>
    </w:p>
    <w:p>
      <w:r>
        <w:t>Text: HISTORY  ?R apical nodule REPORT Small opacity seen in the left upper zone. This is likely to be due to a post inflammatory  change. No other lung lesion is seen.  Report Indicator: Known / Minor Finalised by: &lt;DOCTOR&gt;</w:t>
      </w:r>
    </w:p>
    <w:p>
      <w:r>
        <w:t>Accession Number: 384e83498e80ec9be6e82066e3da96c51181378691507ff2d168b202dea0107e</w:t>
      </w:r>
    </w:p>
    <w:p>
      <w:r>
        <w:t>Updated Date Time: 08/10/2020 14:00</w:t>
      </w:r>
    </w:p>
    <w:p>
      <w:pPr>
        <w:pStyle w:val="Heading2"/>
      </w:pPr>
      <w:r>
        <w:t>Layman Explanation</w:t>
      </w:r>
    </w:p>
    <w:p>
      <w:r>
        <w:t>This radiology report discusses HISTORY  ?R apical nodule REPORT Small opacity seen in the left upper zone. This is likely to be due to a post inflammatory  change. No other lung lesion is seen.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