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6230</w:t>
      </w:r>
    </w:p>
    <w:p>
      <w:r>
        <w:t>Visit Number: 331f2eeea7d9bf48745719678773cdc2ba38a0063844139834c59cb0db9d0a71</w:t>
      </w:r>
    </w:p>
    <w:p>
      <w:r>
        <w:t>Masked_PatientID: 6225</w:t>
      </w:r>
    </w:p>
    <w:p>
      <w:r>
        <w:t>Order ID: f8e09ecde39812be613dd769f6ccd2dc440ce594d5008bd1afe458e09dbf6997</w:t>
      </w:r>
    </w:p>
    <w:p>
      <w:r>
        <w:t>Order Name: Chest X-ray, Erect</w:t>
      </w:r>
    </w:p>
    <w:p>
      <w:r>
        <w:t>Result Item Code: CHE-ER</w:t>
      </w:r>
    </w:p>
    <w:p>
      <w:r>
        <w:t>Performed Date Time: 14/2/2017 11:32</w:t>
      </w:r>
    </w:p>
    <w:p>
      <w:r>
        <w:t>Line Num: 1</w:t>
      </w:r>
    </w:p>
    <w:p>
      <w:r>
        <w:t>Text:       HISTORY TB brochiectasis REPORT  X-ray dated 16/01/2017 was reviewed. The heart size is normal. There is volume loss in the left lung with mediastinal shift to the left. Multiple small granulomas are seen scattered in the left lung.  The left costophrenic  angle is blunted. No consolidation or pleural effusion is seen.     Known / Minor  Finalised by: &lt;DOCTOR&gt;</w:t>
      </w:r>
    </w:p>
    <w:p>
      <w:r>
        <w:t>Accession Number: bb63c4cacbb511d87567f45f7abb482c63d8f92662432f38238ab55a13c8c0ea</w:t>
      </w:r>
    </w:p>
    <w:p>
      <w:r>
        <w:t>Updated Date Time: 14/2/2017 16:10</w:t>
      </w:r>
    </w:p>
    <w:p>
      <w:pPr>
        <w:pStyle w:val="Heading2"/>
      </w:pPr>
      <w:r>
        <w:t>Layman Explanation</w:t>
      </w:r>
    </w:p>
    <w:p>
      <w:r>
        <w:t>This radiology report discusses       HISTORY TB brochiectasis REPORT  X-ray dated 16/01/2017 was reviewed. The heart size is normal. There is volume loss in the left lung with mediastinal shift to the left. Multiple small granulomas are seen scattered in the left lung.  The left costophrenic  angle is blunted. No consolidation or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