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6235</w:t>
      </w:r>
    </w:p>
    <w:p>
      <w:r>
        <w:t>Visit Number: 0b5341bf840629b20bf5f0a162815a6c5f3528f899cc2e4733e33113f8977c7f</w:t>
      </w:r>
    </w:p>
    <w:p>
      <w:r>
        <w:t>Masked_PatientID: 6231</w:t>
      </w:r>
    </w:p>
    <w:p>
      <w:r>
        <w:t>Order ID: 96ac77b49d28fc4f111373c0e86aa9d6937943ca781f5913c020d9122931918b</w:t>
      </w:r>
    </w:p>
    <w:p>
      <w:r>
        <w:t>Order Name: Chest X-ray, Erect</w:t>
      </w:r>
    </w:p>
    <w:p>
      <w:r>
        <w:t>Result Item Code: CHE-ER</w:t>
      </w:r>
    </w:p>
    <w:p>
      <w:r>
        <w:t>Performed Date Time: 17/8/2018 15:08</w:t>
      </w:r>
    </w:p>
    <w:p>
      <w:r>
        <w:t>Line Num: 1</w:t>
      </w:r>
    </w:p>
    <w:p>
      <w:r>
        <w:t>Text:      HISTORY NSTEMI, for staged PCI FINDINGS  The heart is mildly enlarged.   Pacemaker is present. Atrial and right ventricle  wires are present. The lungs are clear.      Known / Minor Finalised by: &lt;DOCTOR&gt;</w:t>
      </w:r>
    </w:p>
    <w:p>
      <w:r>
        <w:t>Accession Number: 0d4c295533f964f5eb851a5074dffc3acece1176bb2eb6aecea1ab6d84516702</w:t>
      </w:r>
    </w:p>
    <w:p>
      <w:r>
        <w:t>Updated Date Time: 20/8/2018 11:18</w:t>
      </w:r>
    </w:p>
    <w:p>
      <w:pPr>
        <w:pStyle w:val="Heading2"/>
      </w:pPr>
      <w:r>
        <w:t>Layman Explanation</w:t>
      </w:r>
    </w:p>
    <w:p>
      <w:r>
        <w:t>This radiology report discusses      HISTORY NSTEMI, for staged PCI FINDINGS  The heart is mildly enlarged.   Pacemaker is present. Atrial and right ventricle  wires are present. The lungs are clear.     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