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6234</w:t>
      </w:r>
    </w:p>
    <w:p>
      <w:r>
        <w:t>Visit Number: dec6c6910910c56a56dc021a37b2f000eae8cf9b0010f2c687c87ae1b15f482b</w:t>
      </w:r>
    </w:p>
    <w:p>
      <w:r>
        <w:t>Masked_PatientID: 6231</w:t>
      </w:r>
    </w:p>
    <w:p>
      <w:r>
        <w:t>Order ID: 8a52926b3eab587363759560d0c222696fd39a66867c6fa25db63091000bec15</w:t>
      </w:r>
    </w:p>
    <w:p>
      <w:r>
        <w:t>Order Name: Chest X-ray, Erect</w:t>
      </w:r>
    </w:p>
    <w:p>
      <w:r>
        <w:t>Result Item Code: CHE-ER</w:t>
      </w:r>
    </w:p>
    <w:p>
      <w:r>
        <w:t>Performed Date Time: 28/3/2015 13:55</w:t>
      </w:r>
    </w:p>
    <w:p>
      <w:r>
        <w:t>Line Num: 1</w:t>
      </w:r>
    </w:p>
    <w:p>
      <w:r>
        <w:t>Text:       HISTORY right LL cellulitis REPORT The heart is mildly enlarged.  The aortic knuckle demonstrates calcification. No gross focal consolidation is seen.  There is no large pleural effusion or pneumothorax.   Known / Minor  Finalised by: &lt;DOCTOR&gt;</w:t>
      </w:r>
    </w:p>
    <w:p>
      <w:r>
        <w:t>Accession Number: da1d466e0f77fdd69a76ad2397c5af6d79444dd87b0f89cadb6de2ec4593c122</w:t>
      </w:r>
    </w:p>
    <w:p>
      <w:r>
        <w:t>Updated Date Time: 29/3/2015 10:47</w:t>
      </w:r>
    </w:p>
    <w:p>
      <w:pPr>
        <w:pStyle w:val="Heading2"/>
      </w:pPr>
      <w:r>
        <w:t>Layman Explanation</w:t>
      </w:r>
    </w:p>
    <w:p>
      <w:r>
        <w:t>This radiology report discusses       HISTORY right LL cellulitis REPORT The heart is mildly enlarged.  The aortic knuckle demonstrates calcification. No gross focal consolidation is seen.  There is no large pleural effusion or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