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6239</w:t>
      </w:r>
    </w:p>
    <w:p>
      <w:r>
        <w:t>Visit Number: e63374efec666402177963cbf7805ed6cac8c5691516dcb081f5937d2836dd26</w:t>
      </w:r>
    </w:p>
    <w:p>
      <w:r>
        <w:t>Masked_PatientID: 6236</w:t>
      </w:r>
    </w:p>
    <w:p>
      <w:r>
        <w:t>Order ID: 108cd3313f84eefc6a1030ad40aebbd64a5264fa75351861c6cd0ee45c3d18bb</w:t>
      </w:r>
    </w:p>
    <w:p>
      <w:r>
        <w:t>Order Name: Chest X-ray</w:t>
      </w:r>
    </w:p>
    <w:p>
      <w:r>
        <w:t>Result Item Code: CHE-NOV</w:t>
      </w:r>
    </w:p>
    <w:p>
      <w:r>
        <w:t>Performed Date Time: 11/6/2018 11:43</w:t>
      </w:r>
    </w:p>
    <w:p>
      <w:r>
        <w:t>Line Num: 1</w:t>
      </w:r>
    </w:p>
    <w:p>
      <w:r>
        <w:t>Text:       HISTORY Left pneumothorax (s/p TTNA on 6/6/18) - to monitor progress REPORT CHEST  PA Previous left mastectomy and surgical clips seen in the left axilla.   The heart size is normal. There is considerable reduction in size ofthe left pneumothorax.   A small residual pneumothorax is present. Lung appearance shows no change.   Known / Minor  Finalised by: &lt;DOCTOR&gt;</w:t>
      </w:r>
    </w:p>
    <w:p>
      <w:r>
        <w:t>Accession Number: 4f312a04e5431bd0ef5fe7ec9d1fc296d82e2e684ac131d841fb87bdb355f2b9</w:t>
      </w:r>
    </w:p>
    <w:p>
      <w:r>
        <w:t>Updated Date Time: 11/6/2018 16:33</w:t>
      </w:r>
    </w:p>
    <w:p>
      <w:pPr>
        <w:pStyle w:val="Heading2"/>
      </w:pPr>
      <w:r>
        <w:t>Layman Explanation</w:t>
      </w:r>
    </w:p>
    <w:p>
      <w:r>
        <w:t>This radiology report discusses       HISTORY Left pneumothorax (s/p TTNA on 6/6/18) - to monitor progress REPORT CHEST  PA Previous left mastectomy and surgical clips seen in the left axilla.   The heart size is normal. There is considerable reduction in size ofthe left pneumothorax.   A small residual pneumothorax is present. Lung appearance shows no change.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