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6246</w:t>
      </w:r>
    </w:p>
    <w:p>
      <w:r>
        <w:t>Visit Number: b840fc2e20e887193baa2adadfc147260bdbdb61a414ca958263e649692a9ebb</w:t>
      </w:r>
    </w:p>
    <w:p>
      <w:r>
        <w:t>Masked_PatientID: 6236</w:t>
      </w:r>
    </w:p>
    <w:p>
      <w:r>
        <w:t>Order ID: 1a43a8d07409706ed2a6215e4dc1d1e12a71284e18e0d991279d04e400de5ce1</w:t>
      </w:r>
    </w:p>
    <w:p>
      <w:r>
        <w:t>Order Name: Chest X-ray</w:t>
      </w:r>
    </w:p>
    <w:p>
      <w:r>
        <w:t>Result Item Code: CHE-NOV</w:t>
      </w:r>
    </w:p>
    <w:p>
      <w:r>
        <w:t>Performed Date Time: 21/2/2020 14:09</w:t>
      </w:r>
    </w:p>
    <w:p>
      <w:r>
        <w:t>Line Num: 1</w:t>
      </w:r>
    </w:p>
    <w:p>
      <w:r>
        <w:t>Text: HISTORY  hypertensive urgency REPORT Cardiac shadow not enlarged. Mildly elevated left hilar shadow (stable appearance  compared with the previous film of 19/11/18). Small granulomata in both mid zones. No gross consolidation seen in the visualized  lung fields.  Report Indicator: Known / Minor Finalised by: &lt;DOCTOR&gt;</w:t>
      </w:r>
    </w:p>
    <w:p>
      <w:r>
        <w:t>Accession Number: 0dfd65bbec1d945b6a0ab42ed17fe9983806652a8b3f14589110527196bc31d3</w:t>
      </w:r>
    </w:p>
    <w:p>
      <w:r>
        <w:t>Updated Date Time: 21/2/2020 14:40</w:t>
      </w:r>
    </w:p>
    <w:p>
      <w:pPr>
        <w:pStyle w:val="Heading2"/>
      </w:pPr>
      <w:r>
        <w:t>Layman Explanation</w:t>
      </w:r>
    </w:p>
    <w:p>
      <w:r>
        <w:t>This radiology report discusses HISTORY  hypertensive urgency REPORT Cardiac shadow not enlarged. Mildly elevated left hilar shadow (stable appearance  compared with the previous film of 19/11/18). Small granulomata in both mid zones. No gross consolidation seen in the visualized  lung fields.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