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6254</w:t>
      </w:r>
    </w:p>
    <w:p>
      <w:r>
        <w:t>Visit Number: 91c9fa280a7b349aa37f6211f264879f4f890aa28c141354f390979f3b372613</w:t>
      </w:r>
    </w:p>
    <w:p>
      <w:r>
        <w:t>Masked_PatientID: 6254</w:t>
      </w:r>
    </w:p>
    <w:p>
      <w:r>
        <w:t>Order ID: 5a10ddcee45ec941fe2f0247b4b1e601a15fe74dc44a0aea25759fb396b3b99e</w:t>
      </w:r>
    </w:p>
    <w:p>
      <w:r>
        <w:t>Order Name: CT Chest, Abdomen and Pelvis</w:t>
      </w:r>
    </w:p>
    <w:p>
      <w:r>
        <w:t>Result Item Code: CTCHEABDP</w:t>
      </w:r>
    </w:p>
    <w:p>
      <w:r>
        <w:t>Performed Date Time: 06/2/2015 18:42</w:t>
      </w:r>
    </w:p>
    <w:p>
      <w:r>
        <w:t>Line Num: 1</w:t>
      </w:r>
    </w:p>
    <w:p>
      <w:r>
        <w:t>Text:       HISTORY new left pleural effusion; ? underlying ILD. TECHNIQUE Scans acquired as per department protocol. Intravenous contrast: Omnipaque 350 - Volume (ml): 80 Positive Rectal Contrast - Volume (ml): FINDINGS  Comparison with a previous study dated 7 February 2006. There are multiple borderline sized lymph nodes in the prevascular, paratracheal,  precarinal, aorta pulmonary window and subcarinal region.  There also borderline  size bilateral hilar lymph nodes.  These show long-term stability.  Some of the lymph  nodes contain central calcification. There is moderate left pleural effusion.  Smooth enhancement and thickening of the  pleura lining is noted.  There is no right pleural effusion or pericardial effusion.   There is compressive atelectasis in the left lower lobe.  Septal thickening is visualised  in the lower lobes of both lungs, worse since the previous study.  There is also  subpleural interlobular septal thickening in both upper lobes, with some areas of  ground-glass change.  No suspicious mass in both lungs. No suspicious mass in the liver.  The spleen, pancreas, gallbladder and adrenal glands  are unremarkable.  No hydronephrosis or solid renal mass.  There is a tiny nonobstructing  caliceal calculus at the lower pole calix of the right kidney. There is no enlarged lymph node in the abdomen or pelvis.  Urinary bladder and prostate  gland are grossly unremarkable.  Bowel loops are of normal calibre.  There is no  overt bony destruction. CONCLUSION There is moderate left pleural effusion.  Smooth enhancement and thickening of the  pleura lining is noted.  Please correlate with pleural fluid analysis to determine  the nature of the fluid, may be related to chronic effusion or infected fluid. There is interstitial lung disease in both lower lobes and upper lobes with some  areas of ground-glass change.  These changes are worse and may be related to NSIP. The borderline size mediastinal or hilar lymphnodes show long-term stability.  There  is no enlarged lymph node in the abdomen or pelvis. No sinister pulmonary mass or abnormal mass in the abdomen and pelvis.   May need further action Finalised by: &lt;DOCTOR&gt;</w:t>
      </w:r>
    </w:p>
    <w:p>
      <w:r>
        <w:t>Accession Number: c945b89c54a2e7a4971857113ffb83ec9c4593a70ee10646e466df77ed1a92bf</w:t>
      </w:r>
    </w:p>
    <w:p>
      <w:r>
        <w:t>Updated Date Time: 09/2/2015 14:40</w:t>
      </w:r>
    </w:p>
    <w:p>
      <w:pPr>
        <w:pStyle w:val="Heading2"/>
      </w:pPr>
      <w:r>
        <w:t>Layman Explanation</w:t>
      </w:r>
    </w:p>
    <w:p>
      <w:r>
        <w:t>This radiology report discusses       HISTORY new left pleural effusion; ? underlying ILD. TECHNIQUE Scans acquired as per department protocol. Intravenous contrast: Omnipaque 350 - Volume (ml): 80 Positive Rectal Contrast - Volume (ml): FINDINGS  Comparison with a previous study dated 7 February 2006. There are multiple borderline sized lymph nodes in the prevascular, paratracheal,  precarinal, aorta pulmonary window and subcarinal region.  There also borderline  size bilateral hilar lymph nodes.  These show long-term stability.  Some of the lymph  nodes contain central calcification. There is moderate left pleural effusion.  Smooth enhancement and thickening of the  pleura lining is noted.  There is no right pleural effusion or pericardial effusion.   There is compressive atelectasis in the left lower lobe.  Septal thickening is visualised  in the lower lobes of both lungs, worse since the previous study.  There is also  subpleural interlobular septal thickening in both upper lobes, with some areas of  ground-glass change.  No suspicious mass in both lungs. No suspicious mass in the liver.  The spleen, pancreas, gallbladder and adrenal glands  are unremarkable.  No hydronephrosis or solid renal mass.  There is a tiny nonobstructing  caliceal calculus at the lower pole calix of the right kidney. There is no enlarged lymph node in the abdomen or pelvis.  Urinary bladder and prostate  gland are grossly unremarkable.  Bowel loops are of normal calibre.  There is no  overt bony destruction. CONCLUSION There is moderate left pleural effusion.  Smooth enhancement and thickening of the  pleura lining is noted.  Please correlate with pleural fluid analysis to determine  the nature of the fluid, may be related to chronic effusion or infected fluid. There is interstitial lung disease in both lower lobes and upper lobes with some  areas of ground-glass change.  These changes are worse and may be related to NSIP. The borderline size mediastinal or hilar lymphnodes show long-term stability.  There  is no enlarged lymph node in the abdomen or pelvis. No sinister pulmonary mass or abnormal mass in the abdomen and pelvis.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