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6270</w:t>
      </w:r>
    </w:p>
    <w:p>
      <w:r>
        <w:t>Visit Number: 6f09efca05f73c94bbe7b416b671d8b3a4b79109864ee84a67e35f4ad24f46e8</w:t>
      </w:r>
    </w:p>
    <w:p>
      <w:r>
        <w:t>Masked_PatientID: 6267</w:t>
      </w:r>
    </w:p>
    <w:p>
      <w:r>
        <w:t>Order ID: ab5c3f874e440ca3e05ad800abe811afd0b9215094fb9d5a31ab7cb1d50af0d1</w:t>
      </w:r>
    </w:p>
    <w:p>
      <w:r>
        <w:t>Order Name: Chest X-ray</w:t>
      </w:r>
    </w:p>
    <w:p>
      <w:r>
        <w:t>Result Item Code: CHE-NOV</w:t>
      </w:r>
    </w:p>
    <w:p>
      <w:r>
        <w:t>Performed Date Time: 21/1/2020 6:58</w:t>
      </w:r>
    </w:p>
    <w:p>
      <w:r>
        <w:t>Line Num: 1</w:t>
      </w:r>
    </w:p>
    <w:p>
      <w:r>
        <w:t>Text: HISTORY  Desaturation with bibasal creps REPORT Heart size cannot be assessed. There is bilateral pleural effusions, moderate to large on the right and moderate  on the left, with compressive atelectasis in the lower zones. Report Indicator: May need further action Finalised by: &lt;DOCTOR&gt;</w:t>
      </w:r>
    </w:p>
    <w:p>
      <w:r>
        <w:t>Accession Number: cf419d7f4291c9e9e662ad7490f5026e6e6b647f6c45f89a7700cdb07f854d35</w:t>
      </w:r>
    </w:p>
    <w:p>
      <w:r>
        <w:t>Updated Date Time: 22/1/2020 17:29</w:t>
      </w:r>
    </w:p>
    <w:p>
      <w:pPr>
        <w:pStyle w:val="Heading2"/>
      </w:pPr>
      <w:r>
        <w:t>Layman Explanation</w:t>
      </w:r>
    </w:p>
    <w:p>
      <w:r>
        <w:t>This radiology report discusses HISTORY  Desaturation with bibasal creps REPORT Heart size cannot be assessed. There is bilateral pleural effusions, moderate to large on the right and moderate  on the left, with compressive atelectasis in the lower zones.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