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6277</w:t>
      </w:r>
    </w:p>
    <w:p>
      <w:r>
        <w:t>Visit Number: e10f5f53b9c6c957ef8a7ff51c227b5c6eeb98d070f2bb4bf7fdc8fbc771477d</w:t>
      </w:r>
    </w:p>
    <w:p>
      <w:r>
        <w:t>Masked_PatientID: 6275</w:t>
      </w:r>
    </w:p>
    <w:p>
      <w:r>
        <w:t>Order ID: e8d3c88393dbab6ab6455f7fc5fe89a7b15a73556a91c01061981d619ac02eba</w:t>
      </w:r>
    </w:p>
    <w:p>
      <w:r>
        <w:t>Order Name: Chest X-ray, Erect</w:t>
      </w:r>
    </w:p>
    <w:p>
      <w:r>
        <w:t>Result Item Code: CHE-ER</w:t>
      </w:r>
    </w:p>
    <w:p>
      <w:r>
        <w:t>Performed Date Time: 17/11/2016 16:22</w:t>
      </w:r>
    </w:p>
    <w:p>
      <w:r>
        <w:t>Line Num: 1</w:t>
      </w:r>
    </w:p>
    <w:p>
      <w:r>
        <w:t>Text:       HISTORY cough x 1/12 - a/w some SOB REPORT The heart size and mediastinal configuration are normal.  No lung lesion is seen.    Normal Finalised by: &lt;DOCTOR&gt;</w:t>
      </w:r>
    </w:p>
    <w:p>
      <w:r>
        <w:t>Accession Number: 725025fbea7b081ba29122a42b6369d98711e451f85f3e82df16f76f8d0ea86e</w:t>
      </w:r>
    </w:p>
    <w:p>
      <w:r>
        <w:t>Updated Date Time: 17/11/2016 16:33</w:t>
      </w:r>
    </w:p>
    <w:p>
      <w:pPr>
        <w:pStyle w:val="Heading2"/>
      </w:pPr>
      <w:r>
        <w:t>Layman Explanation</w:t>
      </w:r>
    </w:p>
    <w:p>
      <w:r>
        <w:t>This radiology report discusses       HISTORY cough x 1/12 - a/w some SOB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