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6275</w:t>
      </w:r>
    </w:p>
    <w:p>
      <w:r>
        <w:t>Visit Number: 94343c8989e9236f51a8d6004e73499579df87f096ead5009490b17450e97175</w:t>
      </w:r>
    </w:p>
    <w:p>
      <w:r>
        <w:t>Masked_PatientID: 6275</w:t>
      </w:r>
    </w:p>
    <w:p>
      <w:r>
        <w:t>Order ID: 63119477b5fee15e2849fb3a94c108a8bc3b7e1efff067344717b63f55c939a4</w:t>
      </w:r>
    </w:p>
    <w:p>
      <w:r>
        <w:t>Order Name: Chest X-ray</w:t>
      </w:r>
    </w:p>
    <w:p>
      <w:r>
        <w:t>Result Item Code: CHE-NOV</w:t>
      </w:r>
    </w:p>
    <w:p>
      <w:r>
        <w:t>Performed Date Time: 17/12/2018 15:59</w:t>
      </w:r>
    </w:p>
    <w:p>
      <w:r>
        <w:t>Line Num: 1</w:t>
      </w:r>
    </w:p>
    <w:p>
      <w:r>
        <w:t>Text:       The heart, lungs and mediastinum are unremarkable.   Normal Finalised by: &lt;DOCTOR&gt;</w:t>
      </w:r>
    </w:p>
    <w:p>
      <w:r>
        <w:t>Accession Number: 5b5d7072f7ce20ff801a40ee13a3829973797c6c9d79ebb5cea005a67ff3e7d7</w:t>
      </w:r>
    </w:p>
    <w:p>
      <w:r>
        <w:t>Updated Date Time: 18/12/2018 5:08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