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6278</w:t>
      </w:r>
    </w:p>
    <w:p>
      <w:r>
        <w:t>Visit Number: 42e1301fe494f652f60659a8778bd0afd6c0130c483aab43858cf6d8eea9b6f0</w:t>
      </w:r>
    </w:p>
    <w:p>
      <w:r>
        <w:t>Masked_PatientID: 6278</w:t>
      </w:r>
    </w:p>
    <w:p>
      <w:r>
        <w:t>Order ID: 1278bb95948be4d53eda81dda34ff3a6a658677def5b3d27edb2e3b84b853688</w:t>
      </w:r>
    </w:p>
    <w:p>
      <w:r>
        <w:t>Order Name: Chest X-ray, Erect</w:t>
      </w:r>
    </w:p>
    <w:p>
      <w:r>
        <w:t>Result Item Code: CHE-ER</w:t>
      </w:r>
    </w:p>
    <w:p>
      <w:r>
        <w:t>Performed Date Time: 22/10/2015 11:58</w:t>
      </w:r>
    </w:p>
    <w:p>
      <w:r>
        <w:t>Line Num: 1</w:t>
      </w:r>
    </w:p>
    <w:p>
      <w:r>
        <w:t>Text:       HISTORY PRE EMPLOYMENT REPORT The heart size and mediastinal configuration are normal.  No active lung lesion is seen.    Normal Finalised by: &lt;DOCTOR&gt;</w:t>
      </w:r>
    </w:p>
    <w:p>
      <w:r>
        <w:t>Accession Number: fa16e884e5fae6f163ea7262a961c8440238dd3677fd423dff00c7a00d69cb56</w:t>
      </w:r>
    </w:p>
    <w:p>
      <w:r>
        <w:t>Updated Date Time: 22/10/2015 12:04</w:t>
      </w:r>
    </w:p>
    <w:p>
      <w:pPr>
        <w:pStyle w:val="Heading2"/>
      </w:pPr>
      <w:r>
        <w:t>Layman Explanation</w:t>
      </w:r>
    </w:p>
    <w:p>
      <w:r>
        <w:t>This radiology report discusses       HISTORY PRE EMPLOYMENT REPORT The heart size and mediastinal configuration are normal.  No active lung lesion is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