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6285</w:t>
      </w:r>
    </w:p>
    <w:p>
      <w:r>
        <w:t>Visit Number: 110a059522b39bd6ef5fa4dbb790e1db211522c96a927582f4a98c1922aa0319</w:t>
      </w:r>
    </w:p>
    <w:p>
      <w:r>
        <w:t>Masked_PatientID: 6284</w:t>
      </w:r>
    </w:p>
    <w:p>
      <w:r>
        <w:t>Order ID: 28909d98f402b7d3f4a77aad2a046bff6b5f10b434cb87eefbc5b1f348a02b24</w:t>
      </w:r>
    </w:p>
    <w:p>
      <w:r>
        <w:t>Order Name: Chest X-ray</w:t>
      </w:r>
    </w:p>
    <w:p>
      <w:r>
        <w:t>Result Item Code: CHE-NOV</w:t>
      </w:r>
    </w:p>
    <w:p>
      <w:r>
        <w:t>Performed Date Time: 12/11/2018 15:47</w:t>
      </w:r>
    </w:p>
    <w:p>
      <w:r>
        <w:t>Line Num: 1</w:t>
      </w:r>
    </w:p>
    <w:p>
      <w:r>
        <w:t>Text:       The heart is enlarged with mild pulmonary oedema and bi-basal pleural effusions.   Left CW AICD with RV lead is visualised.  The aorta is unfurled.   May need further action Finalised by: &lt;DOCTOR&gt;</w:t>
      </w:r>
    </w:p>
    <w:p>
      <w:r>
        <w:t>Accession Number: 48e2747f544cf4f14205cc8b512ff8a468da65b44fd3d4a968796fe21a24ced7</w:t>
      </w:r>
    </w:p>
    <w:p>
      <w:r>
        <w:t>Updated Date Time: 13/11/2018 10:32</w:t>
      </w:r>
    </w:p>
    <w:p>
      <w:pPr>
        <w:pStyle w:val="Heading2"/>
      </w:pPr>
      <w:r>
        <w:t>Layman Explanation</w:t>
      </w:r>
    </w:p>
    <w:p>
      <w:r>
        <w:t>This radiology report discusses       The heart is enlarged with mild pulmonary oedema and bi-basal pleural effusions.   Left CW AICD with RV lead is visualised.  The aorta is unfurled.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