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6287</w:t>
      </w:r>
    </w:p>
    <w:p>
      <w:r>
        <w:t>Visit Number: 9d73f071008f4a845342eb327f8cd9f273fa12dbba62653962ef680c385bcb86</w:t>
      </w:r>
    </w:p>
    <w:p>
      <w:r>
        <w:t>Masked_PatientID: 6287</w:t>
      </w:r>
    </w:p>
    <w:p>
      <w:r>
        <w:t>Order ID: 9b10eed1c6fa2327b73926ad9cf0a8cb2a2458432dbed2ce02afcfe179947ba9</w:t>
      </w:r>
    </w:p>
    <w:p>
      <w:r>
        <w:t>Order Name: CT Chest, High Resolution</w:t>
      </w:r>
    </w:p>
    <w:p>
      <w:r>
        <w:t>Result Item Code: CTCHEHR</w:t>
      </w:r>
    </w:p>
    <w:p>
      <w:r>
        <w:t>Performed Date Time: 25/4/2015 9:54</w:t>
      </w:r>
    </w:p>
    <w:p>
      <w:r>
        <w:t>Line Num: 1</w:t>
      </w:r>
    </w:p>
    <w:p>
      <w:r>
        <w:t>Text:       HISTORY T2RF with pulmonary hypertension on 2D echo, ILD? CCF? Ischemic Hepatitis; worsening SOB &gt; 2 years TECHNIQUE Scans acquired as per department protocol. Intravenous contrast: Nil  FINDINGS The prior CT pulmonary angiogram study dated 27 April 2015 was reviewed. There are scattered, thickened subpleural interstitial lung markings in both lungs  without any particular zonal-predilection or apico-basal gradient. There are also  mild atelectasis / scarring changes in the middle lobe with mild traction bronchiectasis.   Mild dilatation of the airways in both lower lobes, more on the right (Se 3/41)  is suggestive for mild bronchiectasis. There is no evidence of honeycombing. There are a few patchy areas of ground glass opacities in the upper and lower lobes  bilaterally which were already present on the prior CT study 3 days ago. No suspicious  pulmonary nodules seen. The visualised major airways are patent. Bilateral, small pleural effusions are noted, larger on the left. The heart is not enlarged.  No pericardial effusion detected. No enlarged mediastinal  or hilar lymph nodes are seen. The feeding tube the tip is located within the stomach. Ascites is noted in the included  sections of the upper abdomen. There is no evidence of bony destruction. CONCLUSION There is evidence of mild interstitial lung disease which is of a non-specific interstitial  pneumonia (NSIP) type pattern. No suspicious pulmonary nodule detected.Small bilateral pleural effusions and ascites.   May need further action Finalised by: &lt;DOCTOR&gt;</w:t>
      </w:r>
    </w:p>
    <w:p>
      <w:r>
        <w:t>Accession Number: e83e3f92c89c7ef8ceeb00dec2868c8d2561432385a0e9c806337bb18048dd79</w:t>
      </w:r>
    </w:p>
    <w:p>
      <w:r>
        <w:t>Updated Date Time: 25/4/2015 11:01</w:t>
      </w:r>
    </w:p>
    <w:p>
      <w:pPr>
        <w:pStyle w:val="Heading2"/>
      </w:pPr>
      <w:r>
        <w:t>Layman Explanation</w:t>
      </w:r>
    </w:p>
    <w:p>
      <w:r>
        <w:t>This radiology report discusses       HISTORY T2RF with pulmonary hypertension on 2D echo, ILD? CCF? Ischemic Hepatitis; worsening SOB &gt; 2 years TECHNIQUE Scans acquired as per department protocol. Intravenous contrast: Nil  FINDINGS The prior CT pulmonary angiogram study dated 27 April 2015 was reviewed. There are scattered, thickened subpleural interstitial lung markings in both lungs  without any particular zonal-predilection or apico-basal gradient. There are also  mild atelectasis / scarring changes in the middle lobe with mild traction bronchiectasis.   Mild dilatation of the airways in both lower lobes, more on the right (Se 3/41)  is suggestive for mild bronchiectasis. There is no evidence of honeycombing. There are a few patchy areas of ground glass opacities in the upper and lower lobes  bilaterally which were already present on the prior CT study 3 days ago. No suspicious  pulmonary nodules seen. The visualised major airways are patent. Bilateral, small pleural effusions are noted, larger on the left. The heart is not enlarged.  No pericardial effusion detected. No enlarged mediastinal  or hilar lymph nodes are seen. The feeding tube the tip is located within the stomach. Ascites is noted in the included  sections of the upper abdomen. There is no evidence of bony destruction. CONCLUSION There is evidence of mild interstitial lung disease which is of a non-specific interstitial  pneumonia (NSIP) type pattern. No suspicious pulmonary nodule detected.Small bilateral pleural effusions and ascites.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