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6321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a09afdfdeffca37e201ecc4934edb42cb8d8803b35ec28ff11324cc650452ff4</w:t>
      </w:r>
    </w:p>
    <w:p>
      <w:r>
        <w:t>Order Name: Chest X-ray</w:t>
      </w:r>
    </w:p>
    <w:p>
      <w:r>
        <w:t>Result Item Code: CHE-NOV</w:t>
      </w:r>
    </w:p>
    <w:p>
      <w:r>
        <w:t>Performed Date Time: 28/10/2019 15:27</w:t>
      </w:r>
    </w:p>
    <w:p>
      <w:r>
        <w:t>Line Num: 1</w:t>
      </w:r>
    </w:p>
    <w:p>
      <w:r>
        <w:t>Text: There is loculated right basal pl/effusion.  The heart is not enlarged.  Right PICC  is unchanged.   Report Indicator: May need further action Finalised by: &lt;DOCTOR&gt;</w:t>
      </w:r>
    </w:p>
    <w:p>
      <w:r>
        <w:t>Accession Number: 5ff1b7bd97d75ab2e5f56263290db555156d7219d3c5b86e9f37fb8e26299378</w:t>
      </w:r>
    </w:p>
    <w:p>
      <w:r>
        <w:t>Updated Date Time: 29/10/2019 7:14</w:t>
      </w:r>
    </w:p>
    <w:p>
      <w:pPr>
        <w:pStyle w:val="Heading2"/>
      </w:pPr>
      <w:r>
        <w:t>Layman Explanation</w:t>
      </w:r>
    </w:p>
    <w:p>
      <w:r>
        <w:t>This radiology report discusses There is loculated right basal pl/effusion.  The heart is not enlarged.  Right PICC  is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