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6306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a241eb7a310ad649dd2b92877fbb93c3a5e96abb84c46459de4fae81750e9223</w:t>
      </w:r>
    </w:p>
    <w:p>
      <w:r>
        <w:t>Order Name: Chest X-ray</w:t>
      </w:r>
    </w:p>
    <w:p>
      <w:r>
        <w:t>Result Item Code: CHE-NOV</w:t>
      </w:r>
    </w:p>
    <w:p>
      <w:r>
        <w:t>Performed Date Time: 28/9/2019 9:11</w:t>
      </w:r>
    </w:p>
    <w:p>
      <w:r>
        <w:t>Line Num: 1</w:t>
      </w:r>
    </w:p>
    <w:p>
      <w:r>
        <w:t>Text: HISTORY  desat and tachypnoea REPORT Comparison was made with the prior study dated 24 Sep 2019. Surgical clips noted at the right lung.  Moderate-large right pleural effusion seen, significantly increased in size from  before. There is adjacent atelectasis/consolidation. Scarring again noted at the  right mid zone.  The heart size cannot be accurately assessed. The thoracic aorta is unfolded.   Report Indicator: May need further action Finalised by: &lt;DOCTOR&gt;</w:t>
      </w:r>
    </w:p>
    <w:p>
      <w:r>
        <w:t>Accession Number: 57518b41e327b04c88f0e1648d6b68d6fe606bcc2bb70a61f7f6c8f1731bb4a6</w:t>
      </w:r>
    </w:p>
    <w:p>
      <w:r>
        <w:t>Updated Date Time: 29/9/2019 15:51</w:t>
      </w:r>
    </w:p>
    <w:p>
      <w:pPr>
        <w:pStyle w:val="Heading2"/>
      </w:pPr>
      <w:r>
        <w:t>Layman Explanation</w:t>
      </w:r>
    </w:p>
    <w:p>
      <w:r>
        <w:t>This radiology report discusses HISTORY  desat and tachypnoea REPORT Comparison was made with the prior study dated 24 Sep 2019. Surgical clips noted at the right lung.  Moderate-large right pleural effusion seen, significantly increased in size from  before. There is adjacent atelectasis/consolidation. Scarring again noted at the  right mid zone.  The heart size cannot be accurately assessed. The thoracic aorta is unfolded.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