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638</w:t>
      </w:r>
    </w:p>
    <w:p>
      <w:r>
        <w:t>Visit Number: 7ea5d682f1d3b68f53427496ba972c9e1a688bc2526e52a7db056b1f85699106</w:t>
      </w:r>
    </w:p>
    <w:p>
      <w:r>
        <w:t>Masked_PatientID: 635</w:t>
      </w:r>
    </w:p>
    <w:p>
      <w:r>
        <w:t>Order ID: f1560e96f91f5e088a1703ebfaa346ac2cc2e78623d772a1fe16b6732e23a38b</w:t>
      </w:r>
    </w:p>
    <w:p>
      <w:r>
        <w:t>Order Name: Chest X-ray</w:t>
      </w:r>
    </w:p>
    <w:p>
      <w:r>
        <w:t>Result Item Code: CHE-NOV</w:t>
      </w:r>
    </w:p>
    <w:p>
      <w:r>
        <w:t>Performed Date Time: 01/10/2020 15:26</w:t>
      </w:r>
    </w:p>
    <w:p>
      <w:r>
        <w:t>Line Num: 1</w:t>
      </w:r>
    </w:p>
    <w:p>
      <w:r>
        <w:t>Text: HISTORY  dengue no URTI REPORT Cardiac shadow rather small. Lung fields appear emphysematous with no significant  focal lesion seen. Old fractures of the left 9th and 10th ribs.  Report Indicator: Known / Minor Finalised by: &lt;DOCTOR&gt;</w:t>
      </w:r>
    </w:p>
    <w:p>
      <w:r>
        <w:t>Accession Number: c95f773f3464263be055f40637238ecf11afa0004c5131dd26f9cc605f19bae5</w:t>
      </w:r>
    </w:p>
    <w:p>
      <w:r>
        <w:t>Updated Date Time: 01/10/2020 16:03</w:t>
      </w:r>
    </w:p>
    <w:p>
      <w:pPr>
        <w:pStyle w:val="Heading2"/>
      </w:pPr>
      <w:r>
        <w:t>Layman Explanation</w:t>
      </w:r>
    </w:p>
    <w:p>
      <w:r>
        <w:t>This radiology report discusses HISTORY  dengue no URTI REPORT Cardiac shadow rather small. Lung fields appear emphysematous with no significant  focal lesion seen. Old fractures of the left 9th and 10th ribs.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