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6362</w:t>
      </w:r>
    </w:p>
    <w:p>
      <w:r>
        <w:t>Visit Number: ff71dbca953f8468536dbb34919200c6dc01acc5c0eee959d0482eba0ff8544f</w:t>
      </w:r>
    </w:p>
    <w:p>
      <w:r>
        <w:t>Masked_PatientID: 6351</w:t>
      </w:r>
    </w:p>
    <w:p>
      <w:r>
        <w:t>Order ID: 615cf1a0fab342cf3ccc23ad9dc9a35c86761d836e4b5bb2660f685828f11402</w:t>
      </w:r>
    </w:p>
    <w:p>
      <w:r>
        <w:t>Order Name: Chest X-ray, Erect</w:t>
      </w:r>
    </w:p>
    <w:p>
      <w:r>
        <w:t>Result Item Code: CHE-ER</w:t>
      </w:r>
    </w:p>
    <w:p>
      <w:r>
        <w:t>Performed Date Time: 20/12/2019 7:28</w:t>
      </w:r>
    </w:p>
    <w:p>
      <w:r>
        <w:t>Line Num: 1</w:t>
      </w:r>
    </w:p>
    <w:p>
      <w:r>
        <w:t>Text: HISTORY  Atrial fibrillation REPORT Chest X-Ray, AP Sitting Chest radiograph of 29 July 2019 and PET CT 16 October 2019 were noted. Status post left lower lobectomy. Heart appears enlarged despite the AP projection.  Stable right suprahilar and left mid zone scarring. No consolidation. Possible small left pleural effusion. Report Indicator: Known / Minor Reported by: &lt;DOCTOR&gt;</w:t>
      </w:r>
    </w:p>
    <w:p>
      <w:r>
        <w:t>Accession Number: feb4da65559823e0011a8ec560d2dd9c4f8eaeefa227fd4eca1c1d9063c73f76</w:t>
      </w:r>
    </w:p>
    <w:p>
      <w:r>
        <w:t>Updated Date Time: 20/12/2019 16:01</w:t>
      </w:r>
    </w:p>
    <w:p>
      <w:pPr>
        <w:pStyle w:val="Heading2"/>
      </w:pPr>
      <w:r>
        <w:t>Layman Explanation</w:t>
      </w:r>
    </w:p>
    <w:p>
      <w:r>
        <w:t>This radiology report discusses HISTORY  Atrial fibrillation REPORT Chest X-Ray, AP Sitting Chest radiograph of 29 July 2019 and PET CT 16 October 2019 were noted. Status post left lower lobectomy. Heart appears enlarged despite the AP projection.  Stable right suprahilar and left mid zone scarring. No consolidation. Possible small left pleural effusion.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