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6368</w:t>
      </w:r>
    </w:p>
    <w:p>
      <w:r>
        <w:t>Visit Number: 1097bef3201755e3b5de4fbc452a1a852b2c935f58e60ced35da8cac37598bc3</w:t>
      </w:r>
    </w:p>
    <w:p>
      <w:r>
        <w:t>Masked_PatientID: 6363</w:t>
      </w:r>
    </w:p>
    <w:p>
      <w:r>
        <w:t>Order ID: 084b24219e2e8a12402abe1333adea761b126f1ea6fd1215bc65b3b547154a28</w:t>
      </w:r>
    </w:p>
    <w:p>
      <w:r>
        <w:t>Order Name: Chest X-ray, Erect</w:t>
      </w:r>
    </w:p>
    <w:p>
      <w:r>
        <w:t>Result Item Code: CHE-ER</w:t>
      </w:r>
    </w:p>
    <w:p>
      <w:r>
        <w:t>Performed Date Time: 30/12/2017 15:26</w:t>
      </w:r>
    </w:p>
    <w:p>
      <w:r>
        <w:t>Line Num: 1</w:t>
      </w:r>
    </w:p>
    <w:p>
      <w:r>
        <w:t>Text:       HISTORY bibasal creps  adm diarrohea REPORT  Prior radiograph of 22/12/2017 was reviewed. Heart size cannot be accurately assessed on this projection. Stable right upper zone scarring.  No new consolidation or pleural effusion. Known / Minor  Finalised by: &lt;DOCTOR&gt;</w:t>
      </w:r>
    </w:p>
    <w:p>
      <w:r>
        <w:t>Accession Number: f341c84e7beb23dd8efae2ef1948c98352bcb8bac61770b075ab6c154e7007c2</w:t>
      </w:r>
    </w:p>
    <w:p>
      <w:r>
        <w:t>Updated Date Time: 31/12/2017 18:06</w:t>
      </w:r>
    </w:p>
    <w:p>
      <w:pPr>
        <w:pStyle w:val="Heading2"/>
      </w:pPr>
      <w:r>
        <w:t>Layman Explanation</w:t>
      </w:r>
    </w:p>
    <w:p>
      <w:r>
        <w:t>This radiology report discusses       HISTORY bibasal creps  adm diarrohea REPORT  Prior radiograph of 22/12/2017 was reviewed. Heart size cannot be accurately assessed on this projection. Stable right upper zone scarring.  No new consolidation or pleural effusion.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