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6379</w:t>
      </w:r>
    </w:p>
    <w:p>
      <w:r>
        <w:t>Visit Number: c3ab247a445863fe131213a09a1b59bd038e09e04b602e37fa007241dbb84194</w:t>
      </w:r>
    </w:p>
    <w:p>
      <w:r>
        <w:t>Masked_PatientID: 6377</w:t>
      </w:r>
    </w:p>
    <w:p>
      <w:r>
        <w:t>Order ID: 948e91889639fb236ab3a76b6919d2d6d5d11cc720bd0c27f13e16487f006f3e</w:t>
      </w:r>
    </w:p>
    <w:p>
      <w:r>
        <w:t>Order Name: Chest X-ray, Erect</w:t>
      </w:r>
    </w:p>
    <w:p>
      <w:r>
        <w:t>Result Item Code: CHE-ER</w:t>
      </w:r>
    </w:p>
    <w:p>
      <w:r>
        <w:t>Performed Date Time: 28/8/2020 2:27</w:t>
      </w:r>
    </w:p>
    <w:p>
      <w:r>
        <w:t>Line Num: 1</w:t>
      </w:r>
    </w:p>
    <w:p>
      <w:r>
        <w:t>Text: HISTORY  for admission ? pneumonia REPORT Studies reviewed: Chest X-ray, Erect 26/11/2019;Chest X-ray, Erect 08/04/2019 Sternotomy wires and mediastinal clips are noted from previous CABG. The heart is not enlarged. There is calcification of the aortic knuckle. No active lung lesion is seen. Report Indicator: Known / Minor Finalised by: &lt;DOCTOR&gt;</w:t>
      </w:r>
    </w:p>
    <w:p>
      <w:r>
        <w:t>Accession Number: e7b43eecf83a15918c1e2e2fbe4f1c12c818fd16379d7ab6d712c713aba3ab12</w:t>
      </w:r>
    </w:p>
    <w:p>
      <w:r>
        <w:t>Updated Date Time: 28/8/2020 9:52</w:t>
      </w:r>
    </w:p>
    <w:p>
      <w:pPr>
        <w:pStyle w:val="Heading2"/>
      </w:pPr>
      <w:r>
        <w:t>Layman Explanation</w:t>
      </w:r>
    </w:p>
    <w:p>
      <w:r>
        <w:t>This radiology report discusses HISTORY  for admission ? pneumonia REPORT Studies reviewed: Chest X-ray, Erect 26/11/2019;Chest X-ray, Erect 08/04/2019 Sternotomy wires and mediastinal clips are noted from previous CABG. The heart is not enlarged. There is calcification of the aortic knuckle. No active lung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