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6391</w:t>
      </w:r>
    </w:p>
    <w:p>
      <w:r>
        <w:t>Visit Number: 27722ab9b762ffffac856649bc1423bb77ae49a77f6dfc5210ba52ecf78c0c32</w:t>
      </w:r>
    </w:p>
    <w:p>
      <w:r>
        <w:t>Masked_PatientID: 6384</w:t>
      </w:r>
    </w:p>
    <w:p>
      <w:r>
        <w:t>Order ID: 9cdab5e01507af7927f840f957e034ce71215389555e856488c6d39df13215f5</w:t>
      </w:r>
    </w:p>
    <w:p>
      <w:r>
        <w:t>Order Name: Chest X-ray</w:t>
      </w:r>
    </w:p>
    <w:p>
      <w:r>
        <w:t>Result Item Code: CHE-NOV</w:t>
      </w:r>
    </w:p>
    <w:p>
      <w:r>
        <w:t>Performed Date Time: 23/12/2017 6:56</w:t>
      </w:r>
    </w:p>
    <w:p>
      <w:r>
        <w:t>Line Num: 1</w:t>
      </w:r>
    </w:p>
    <w:p>
      <w:r>
        <w:t>Text:       HISTORY left apical pneumothorax s/p chest tube inesrtion and talc pleurodesis REPORT  Comparison was done with prior radiograph dated 22/12/2017.  There is a chest tube  in the left side.  Small apical pneumothorax is unchanged since the prior study.   Background bronchiectatic changes are unchanged.   Known / Minor  Finalised by: &lt;DOCTOR&gt;</w:t>
      </w:r>
    </w:p>
    <w:p>
      <w:r>
        <w:t>Accession Number: ba4175a0132a8c339a35e7689513b5e682cf05dd303d622bc5bc6d24c7c6caaa</w:t>
      </w:r>
    </w:p>
    <w:p>
      <w:r>
        <w:t>Updated Date Time: 24/12/2017 12:35</w:t>
      </w:r>
    </w:p>
    <w:p>
      <w:pPr>
        <w:pStyle w:val="Heading2"/>
      </w:pPr>
      <w:r>
        <w:t>Layman Explanation</w:t>
      </w:r>
    </w:p>
    <w:p>
      <w:r>
        <w:t>This radiology report discusses       HISTORY left apical pneumothorax s/p chest tube inesrtion and talc pleurodesis REPORT  Comparison was done with prior radiograph dated 22/12/2017.  There is a chest tube  in the left side.  Small apical pneumothorax is unchanged since the prior study.   Background bronchiectatic changes are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