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6402</w:t>
      </w:r>
    </w:p>
    <w:p>
      <w:r>
        <w:t>Visit Number: 90ce52da48f72f6c6c81df998542126e8dd3191c26440b0e096f5ddfc399b85b</w:t>
      </w:r>
    </w:p>
    <w:p>
      <w:r>
        <w:t>Masked_PatientID: 6398</w:t>
      </w:r>
    </w:p>
    <w:p>
      <w:r>
        <w:t>Order ID: 356569de0ea794c2f8bc23a4f3272a2f01435e74cf1fea90b0ffeb67f32ddb99</w:t>
      </w:r>
    </w:p>
    <w:p>
      <w:r>
        <w:t>Order Name: Chest X-ray, Erect</w:t>
      </w:r>
    </w:p>
    <w:p>
      <w:r>
        <w:t>Result Item Code: CHE-ER</w:t>
      </w:r>
    </w:p>
    <w:p>
      <w:r>
        <w:t>Performed Date Time: 23/8/2016 17:16</w:t>
      </w:r>
    </w:p>
    <w:p>
      <w:r>
        <w:t>Line Num: 1</w:t>
      </w:r>
    </w:p>
    <w:p>
      <w:r>
        <w:t>Text:       HISTORY Post RIGHT therapeutic tap REPORT  The prior radiograph dated 18/08/2016 was reviewed. The CT chest dated 19/08/2016  was also noted. The heart size cannot be assessed due to the mediastinal shift to the right and confluent  consolidation/ loculated pleural effusion on the left. No significant interval change  noted in the appearances within the left hemithorax. The small right pleural effusion remains stable when compared to the prior radiograph  dated 18/08/2016. The right lung shows no focal consolidation or collapse.    Known / Minor  Finalised by: &lt;DOCTOR&gt;</w:t>
      </w:r>
    </w:p>
    <w:p>
      <w:r>
        <w:t>Accession Number: a51b8560a2618795bcbef03ca067c04e58a6531dc51a2ce1bdfad187b5b04f9b</w:t>
      </w:r>
    </w:p>
    <w:p>
      <w:r>
        <w:t>Updated Date Time: 24/8/2016 9:22</w:t>
      </w:r>
    </w:p>
    <w:p>
      <w:pPr>
        <w:pStyle w:val="Heading2"/>
      </w:pPr>
      <w:r>
        <w:t>Layman Explanation</w:t>
      </w:r>
    </w:p>
    <w:p>
      <w:r>
        <w:t>This radiology report discusses       HISTORY Post RIGHT therapeutic tap REPORT  The prior radiograph dated 18/08/2016 was reviewed. The CT chest dated 19/08/2016  was also noted. The heart size cannot be assessed due to the mediastinal shift to the right and confluent  consolidation/ loculated pleural effusion on the left. No significant interval change  noted in the appearances within the left hemithorax. The small right pleural effusion remains stable when compared to the prior radiograph  dated 18/08/2016. The right lung shows no focal consolidation or collapse.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