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6415</w:t>
      </w:r>
    </w:p>
    <w:p>
      <w:r>
        <w:t>Visit Number: 2445183224fb180fffaab3f1c52f280aacc99ab395fc7987cd15d1b6bd8a0f68</w:t>
      </w:r>
    </w:p>
    <w:p>
      <w:r>
        <w:t>Masked_PatientID: 6414</w:t>
      </w:r>
    </w:p>
    <w:p>
      <w:r>
        <w:t>Order ID: 2c22c483e58826cb037cfb2feada51a975174b820b64725a2ea2a8a7706b2eff</w:t>
      </w:r>
    </w:p>
    <w:p>
      <w:r>
        <w:t>Order Name: Chest X-ray</w:t>
      </w:r>
    </w:p>
    <w:p>
      <w:r>
        <w:t>Result Item Code: CHE-NOV</w:t>
      </w:r>
    </w:p>
    <w:p>
      <w:r>
        <w:t>Performed Date Time: 22/5/2015 11:54</w:t>
      </w:r>
    </w:p>
    <w:p>
      <w:r>
        <w:t>Line Num: 1</w:t>
      </w:r>
    </w:p>
    <w:p>
      <w:r>
        <w:t>Text:          [ There is mild bronchial wall thickening with no ongoing pneumonia.  The heart, and  mediastinum are unremarkable.  The aorta is unfolded. Known / Minor  Finalised by: &lt;DOCTOR&gt;</w:t>
      </w:r>
    </w:p>
    <w:p>
      <w:r>
        <w:t>Accession Number: 2d3ad60698d4e97b6f0354881f678ba8bebc818eb3cbba0a49a2494fab1c4117</w:t>
      </w:r>
    </w:p>
    <w:p>
      <w:r>
        <w:t>Updated Date Time: 22/5/2015 11:58</w:t>
      </w:r>
    </w:p>
    <w:p>
      <w:pPr>
        <w:pStyle w:val="Heading2"/>
      </w:pPr>
      <w:r>
        <w:t>Layman Explanation</w:t>
      </w:r>
    </w:p>
    <w:p>
      <w:r>
        <w:t>This radiology report discusses          [ There is mild bronchial wall thickening with no ongoing pneumonia.  The heart, and  mediastinum are unremarkable.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