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6439</w:t>
      </w:r>
    </w:p>
    <w:p>
      <w:r>
        <w:t>Visit Number: 5efcfef47f1e640183ea5e369a262830b396cc21ea8c6f6043289b18ed2a3d42</w:t>
      </w:r>
    </w:p>
    <w:p>
      <w:r>
        <w:t>Masked_PatientID: 6436</w:t>
      </w:r>
    </w:p>
    <w:p>
      <w:r>
        <w:t>Order ID: 8f8befc7b1ecbc85cb280c463de1ae0dbb31c37481c5c822011553124fbb4b2a</w:t>
      </w:r>
    </w:p>
    <w:p>
      <w:r>
        <w:t>Order Name: Chest X-ray, Erect</w:t>
      </w:r>
    </w:p>
    <w:p>
      <w:r>
        <w:t>Result Item Code: CHE-ER</w:t>
      </w:r>
    </w:p>
    <w:p>
      <w:r>
        <w:t>Performed Date Time: 06/1/2017 12:16</w:t>
      </w:r>
    </w:p>
    <w:p>
      <w:r>
        <w:t>Line Num: 1</w:t>
      </w:r>
    </w:p>
    <w:p>
      <w:r>
        <w:t>Text:       The heart, lungs and mediastinum are unremarkable.  The aorta is appreciably unfurled.   Known / Minor  Finalised by: &lt;DOCTOR&gt;</w:t>
      </w:r>
    </w:p>
    <w:p>
      <w:r>
        <w:t>Accession Number: 6a9a997dc15146a47bb1b4d283a10d8670480c4e7ec2b948daf2f98c0c61404b</w:t>
      </w:r>
    </w:p>
    <w:p>
      <w:r>
        <w:t>Updated Date Time: 06/1/2017 12:28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appreciably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