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6436</w:t>
      </w:r>
    </w:p>
    <w:p>
      <w:r>
        <w:t>Visit Number: 2f9dcbcc43b8cfa450d31be04e36ae2ef1c44dbea82ff06f6f1a345057997010</w:t>
      </w:r>
    </w:p>
    <w:p>
      <w:r>
        <w:t>Masked_PatientID: 6436</w:t>
      </w:r>
    </w:p>
    <w:p>
      <w:r>
        <w:t>Order ID: 09eae05352a6324f22cd90d931d44cf452ed7ccd1daf1ba0df40322c5baf9239</w:t>
      </w:r>
    </w:p>
    <w:p>
      <w:r>
        <w:t>Order Name: CT Chest, Abdomen and Pelvis</w:t>
      </w:r>
    </w:p>
    <w:p>
      <w:r>
        <w:t>Result Item Code: CTCHEABDP</w:t>
      </w:r>
    </w:p>
    <w:p>
      <w:r>
        <w:t>Performed Date Time: 29/9/2016 11:13</w:t>
      </w:r>
    </w:p>
    <w:p>
      <w:r>
        <w:t>Line Num: 1</w:t>
      </w:r>
    </w:p>
    <w:p>
      <w:r>
        <w:t>Text:       HISTORY gram negative septicaemia, to look for source TECHNIQUE Scans of the thorax were acquired after the administration of  Intravenous contrast: Omnipaque 350 - Volume (ml): 80 Positive Rectal Contrast  FINDINGS There are no prior relevant scans available for comparison.  THORAX A 5 mm ill-defined ground-glass density in the anterior right upper lobe is nonspecific  (8-35, 9-55). 2 mm nodule in the anterior left upper lobe is also nonspecific (8-35).   No consolidation or suspicious pulmonary mass. Subsegmental atelectasis in the medial  middle lobe. There is no enlarged supraclavicular, mediastinal, hilar or axillary node. The trachea  and large airways are patent. The heart is not enlarged. There is severe triple-vessel  coronary artery calcification. There is no pleural or pericardial effusion. Nonspecific  hypodensities in the right thyroid lobe. ABDOMEN Multiple calcified gallstones are seen in the gallbladder, measuring up to 1.1 cm.   No mural thickening or pericholecystic fluid to suggest acute cholecystitis.  The  biliary tree is not dilated.  No focal lesion is seen in the liver, pancreas, spleen  or adrenal glands.  A 1 cm cyst is seen in the right kidney lower pole.  Linear scarring  noted in the left kidney midpole. There is no hydronephrosis.  There is a small D2 segment duodenal diverticulum.  The bowel loops show normal calibre  and distribution.  The vermiform appendix is seen and appears normal.  No ascites,  loculated fluid collection or pneumoperitoneum. There is no enlarged abdominal or  pelvic lymph node.  The prostate gland is enlarged and is indenting on the bladder base.  Urinary bladder  demonstrates no gross abnormality.   There is no destructive bony lesion.  . CONCLUSION No definite infective source detected in the thorax, abdomen or pelvis. Other minor findings are noted above.    Known / Minor  Finalised by: &lt;DOCTOR&gt;</w:t>
      </w:r>
    </w:p>
    <w:p>
      <w:r>
        <w:t>Accession Number: 1f7a27e06eab761aebaa0796dda9ba8ffd507663a35ad5476128f186549b4a59</w:t>
      </w:r>
    </w:p>
    <w:p>
      <w:r>
        <w:t>Updated Date Time: 29/9/2016 11:45</w:t>
      </w:r>
    </w:p>
    <w:p>
      <w:pPr>
        <w:pStyle w:val="Heading2"/>
      </w:pPr>
      <w:r>
        <w:t>Layman Explanation</w:t>
      </w:r>
    </w:p>
    <w:p>
      <w:r>
        <w:t>This radiology report discusses       HISTORY gram negative septicaemia, to look for source TECHNIQUE Scans of the thorax were acquired after the administration of  Intravenous contrast: Omnipaque 350 - Volume (ml): 80 Positive Rectal Contrast  FINDINGS There are no prior relevant scans available for comparison.  THORAX A 5 mm ill-defined ground-glass density in the anterior right upper lobe is nonspecific  (8-35, 9-55). 2 mm nodule in the anterior left upper lobe is also nonspecific (8-35).   No consolidation or suspicious pulmonary mass. Subsegmental atelectasis in the medial  middle lobe. There is no enlarged supraclavicular, mediastinal, hilar or axillary node. The trachea  and large airways are patent. The heart is not enlarged. There is severe triple-vessel  coronary artery calcification. There is no pleural or pericardial effusion. Nonspecific  hypodensities in the right thyroid lobe. ABDOMEN Multiple calcified gallstones are seen in the gallbladder, measuring up to 1.1 cm.   No mural thickening or pericholecystic fluid to suggest acute cholecystitis.  The  biliary tree is not dilated.  No focal lesion is seen in the liver, pancreas, spleen  or adrenal glands.  A 1 cm cyst is seen in the right kidney lower pole.  Linear scarring  noted in the left kidney midpole. There is no hydronephrosis.  There is a small D2 segment duodenal diverticulum.  The bowel loops show normal calibre  and distribution.  The vermiform appendix is seen and appears normal.  No ascites,  loculated fluid collection or pneumoperitoneum. There is no enlarged abdominal or  pelvic lymph node.  The prostate gland is enlarged and is indenting on the bladder base.  Urinary bladder  demonstrates no gross abnormality.   There is no destructive bony lesion.  . CONCLUSION No definite infective source detected in the thorax, abdomen or pelvis. Other minor findings are noted above.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