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6470</w:t>
      </w:r>
    </w:p>
    <w:p>
      <w:r>
        <w:t>Visit Number: 05b613a33900268f395e3e12de8ca73435a0323e988441b05bfc01eea4b70b0c</w:t>
      </w:r>
    </w:p>
    <w:p>
      <w:r>
        <w:t>Masked_PatientID: 6447</w:t>
      </w:r>
    </w:p>
    <w:p>
      <w:r>
        <w:t>Order ID: 69d907134d853b560785a504d1ef001e12e3504cee78ee04516f59c77a8d685c</w:t>
      </w:r>
    </w:p>
    <w:p>
      <w:r>
        <w:t>Order Name: Chest X-ray</w:t>
      </w:r>
    </w:p>
    <w:p>
      <w:r>
        <w:t>Result Item Code: CHE-NOV</w:t>
      </w:r>
    </w:p>
    <w:p>
      <w:r>
        <w:t>Performed Date Time: 23/1/2018 5:05</w:t>
      </w:r>
    </w:p>
    <w:p>
      <w:r>
        <w:t>Line Num: 1</w:t>
      </w:r>
    </w:p>
    <w:p>
      <w:r>
        <w:t>Text:       HISTORY . c/p tracheostomy.  mediastinal washout. REPORT CHEST (SUPINE MOBILE) TOTAL OF ONE IMAGE The previous chest radiograph of 22 January 2018 at 04:05 p.m. was reviewed with  the report. In the current chest radiograph, there appears to be no significant interval change  in the appearance of the lungs.   There is airspace opacification in the right perihilar area and left lung. A focus  of plate atelectasis is seen in the left lower zone. The position of the tip of the tracheostomy tube is about the T3-T4 level.   The position of the tips of the right and left central venous catheters is projected  over the expected position of the superior vena cava. The position the tip of the nasogastric tubeis projected over the left side of the  abdomen. The position of the tips of the other tubes and lines appears to be essentially unchanged.   There is subcutaneous emphysema along the right chest and abdominal wall.   May need further action Finalised by: &lt;DOCTOR&gt;</w:t>
      </w:r>
    </w:p>
    <w:p>
      <w:r>
        <w:t>Accession Number: 20f9a49caeca77783f7ab5d7a3b33b8890d6c3eaf34a6f84810c87feb3e593d5</w:t>
      </w:r>
    </w:p>
    <w:p>
      <w:r>
        <w:t>Updated Date Time: 23/1/2018 21:32</w:t>
      </w:r>
    </w:p>
    <w:p>
      <w:pPr>
        <w:pStyle w:val="Heading2"/>
      </w:pPr>
      <w:r>
        <w:t>Layman Explanation</w:t>
      </w:r>
    </w:p>
    <w:p>
      <w:r>
        <w:t>This radiology report discusses       HISTORY . c/p tracheostomy.  mediastinal washout. REPORT CHEST (SUPINE MOBILE) TOTAL OF ONE IMAGE The previous chest radiograph of 22 January 2018 at 04:05 p.m. was reviewed with  the report. In the current chest radiograph, there appears to be no significant interval change  in the appearance of the lungs.   There is airspace opacification in the right perihilar area and left lung. A focus  of plate atelectasis is seen in the left lower zone. The position of the tip of the tracheostomy tube is about the T3-T4 level.   The position of the tips of the right and left central venous catheters is projected  over the expected position of the superior vena cava. The position the tip of the nasogastric tubeis projected over the left side of the  abdomen. The position of the tips of the other tubes and lines appears to be essentially unchanged.   There is subcutaneous emphysema along the right chest and abdominal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