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649</w:t>
      </w:r>
    </w:p>
    <w:p>
      <w:r>
        <w:t>Visit Number: 7bb2100028dd01a3a39b365c28f475f219ce7166c93a2305b4c2d03177a22fbc</w:t>
      </w:r>
    </w:p>
    <w:p>
      <w:r>
        <w:t>Masked_PatientID: 649</w:t>
      </w:r>
    </w:p>
    <w:p>
      <w:r>
        <w:t>Order ID: ae66d9bf70583456a02bece497da3dc99c0c0bf335ff96bd98a1cb3335e2a09b</w:t>
      </w:r>
    </w:p>
    <w:p>
      <w:r>
        <w:t>Order Name: Chest X-ray, Erect</w:t>
      </w:r>
    </w:p>
    <w:p>
      <w:r>
        <w:t>Result Item Code: CHE-ER</w:t>
      </w:r>
    </w:p>
    <w:p>
      <w:r>
        <w:t>Performed Date Time: 08/7/2015 10:38</w:t>
      </w:r>
    </w:p>
    <w:p>
      <w:r>
        <w:t>Line Num: 1</w:t>
      </w:r>
    </w:p>
    <w:p>
      <w:r>
        <w:t>Text:       HISTORY chest pain REPORT  Cardiac size appears normal.  Subtle unfolding of thoracic aorta noted.  No confluent  consolidation or sizable pleural effusions.  No overt pneumothorax.   Known / Minor  Finalised by: &lt;DOCTOR&gt;</w:t>
      </w:r>
    </w:p>
    <w:p>
      <w:r>
        <w:t>Accession Number: fe53a46b16912ba24e262a14cba7de10b1970adb7c7f3b8ba07d2a1cae005cb9</w:t>
      </w:r>
    </w:p>
    <w:p>
      <w:r>
        <w:t>Updated Date Time: 08/7/2015 11:07</w:t>
      </w:r>
    </w:p>
    <w:p>
      <w:pPr>
        <w:pStyle w:val="Heading2"/>
      </w:pPr>
      <w:r>
        <w:t>Layman Explanation</w:t>
      </w:r>
    </w:p>
    <w:p>
      <w:r>
        <w:t>This radiology report discusses       HISTORY chest pain REPORT  Cardiac size appears normal.  Subtle unfolding of thoracic aorta noted.  No confluent  consolidation or sizable pleural effusions.  No overt pneumothorax.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