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6509</w:t>
      </w:r>
    </w:p>
    <w:p>
      <w:r>
        <w:t>Visit Number: 54a8d06771161534b76636ecd0067560f7e9231522f7e832403b418bc27a2623</w:t>
      </w:r>
    </w:p>
    <w:p>
      <w:r>
        <w:t>Masked_PatientID: 6499</w:t>
      </w:r>
    </w:p>
    <w:p>
      <w:r>
        <w:t>Order ID: 5c791879f4277fe7f2bbcd27da2051b6dc8fd2d06c334a21dcb7619c63b530e9</w:t>
      </w:r>
    </w:p>
    <w:p>
      <w:r>
        <w:t>Order Name: Chest X-ray</w:t>
      </w:r>
    </w:p>
    <w:p>
      <w:r>
        <w:t>Result Item Code: CHE-NOV</w:t>
      </w:r>
    </w:p>
    <w:p>
      <w:r>
        <w:t>Performed Date Time: 22/9/2020 1:17</w:t>
      </w:r>
    </w:p>
    <w:p>
      <w:r>
        <w:t>Line Num: 1</w:t>
      </w:r>
    </w:p>
    <w:p>
      <w:r>
        <w:t>Text: HISTORY  fever REPORT The previous chest radiograph performed on 11 September 2020 is reviewed. The previous  CT chest, abdomen and pelvis  performed on 15 September 2020 is reviewed. Spinal instrumentation of the cervical and thoracic spine are noted. The heart size cannot be accurately assessed on this AP projection. There is consolidation in the left lower zone and a small left pleural effusion.  An underlying infective process needs to be considered. Report Indicator: May need further action Finalised by: &lt;DOCTOR&gt;</w:t>
      </w:r>
    </w:p>
    <w:p>
      <w:r>
        <w:t>Accession Number: 91ecf421ebf80c0bf4b877bf242236befb96498bff82efacf3e70f2e77d6d072</w:t>
      </w:r>
    </w:p>
    <w:p>
      <w:r>
        <w:t>Updated Date Time: 22/9/2020 12:00</w:t>
      </w:r>
    </w:p>
    <w:p>
      <w:pPr>
        <w:pStyle w:val="Heading2"/>
      </w:pPr>
      <w:r>
        <w:t>Layman Explanation</w:t>
      </w:r>
    </w:p>
    <w:p>
      <w:r>
        <w:t>This radiology report discusses HISTORY  fever REPORT The previous chest radiograph performed on 11 September 2020 is reviewed. The previous  CT chest, abdomen and pelvis  performed on 15 September 2020 is reviewed. Spinal instrumentation of the cervical and thoracic spine are noted. The heart size cannot be accurately assessed on this AP projection. There is consolidation in the left lower zone and a small left pleural effusion.  An underlying infective process needs to be considered.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