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6523</w:t>
      </w:r>
    </w:p>
    <w:p>
      <w:r>
        <w:t>Visit Number: 5611f9174c830c837129e67f57aa9acb7e80318e3a358c136c33b224d0b7084f</w:t>
      </w:r>
    </w:p>
    <w:p>
      <w:r>
        <w:t>Masked_PatientID: 6520</w:t>
      </w:r>
    </w:p>
    <w:p>
      <w:r>
        <w:t>Order ID: 6217b3decb848c18142f504d712745ad62757f874bb86c9a0d01074c87eef3ad</w:t>
      </w:r>
    </w:p>
    <w:p>
      <w:r>
        <w:t>Order Name: Chest X-ray</w:t>
      </w:r>
    </w:p>
    <w:p>
      <w:r>
        <w:t>Result Item Code: CHE-NOV</w:t>
      </w:r>
    </w:p>
    <w:p>
      <w:r>
        <w:t>Performed Date Time: 10/6/2016 14:37</w:t>
      </w:r>
    </w:p>
    <w:p>
      <w:r>
        <w:t>Line Num: 1</w:t>
      </w:r>
    </w:p>
    <w:p>
      <w:r>
        <w:t>Text:       HISTORY T 38 REPORT CHEST Even though this is an AP film, the cardiac shadow appears enlarged. Right hilum  has a nodular appearance.  Patchy linear air space shadowing is seen in both lung bases. There is scoliosis  with concavity to the right.   Known / Minor  Finalised by: &lt;DOCTOR&gt;</w:t>
      </w:r>
    </w:p>
    <w:p>
      <w:r>
        <w:t>Accession Number: b7d55def76af7e0b2117bf14b7b3bbdebd397a3bf72539cb70ebc7605b3327b9</w:t>
      </w:r>
    </w:p>
    <w:p>
      <w:r>
        <w:t>Updated Date Time: 14/6/2016 6:47</w:t>
      </w:r>
    </w:p>
    <w:p>
      <w:pPr>
        <w:pStyle w:val="Heading2"/>
      </w:pPr>
      <w:r>
        <w:t>Layman Explanation</w:t>
      </w:r>
    </w:p>
    <w:p>
      <w:r>
        <w:t>This radiology report discusses       HISTORY T 38 REPORT CHEST Even though this is an AP film, the cardiac shadow appears enlarged. Right hilum  has a nodular appearance.  Patchy linear air space shadowing is seen in both lung bases. There is scoliosis  with concavity to the right.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