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6540</w:t>
      </w:r>
    </w:p>
    <w:p>
      <w:r>
        <w:t>Visit Number: b1c20d5830b489dece48cf240ede93fc4f73845fc9a4a5350032000b4d82b593</w:t>
      </w:r>
    </w:p>
    <w:p>
      <w:r>
        <w:t>Masked_PatientID: 6529</w:t>
      </w:r>
    </w:p>
    <w:p>
      <w:r>
        <w:t>Order ID: b908b4f26a44b2d59c5e16d2d156fad4c3605cf6e6d517d189456a9f2163aa51</w:t>
      </w:r>
    </w:p>
    <w:p>
      <w:r>
        <w:t>Order Name: Chest X-ray, Erect</w:t>
      </w:r>
    </w:p>
    <w:p>
      <w:r>
        <w:t>Result Item Code: CHE-ER</w:t>
      </w:r>
    </w:p>
    <w:p>
      <w:r>
        <w:t>Performed Date Time: 26/10/2018 8:57</w:t>
      </w:r>
    </w:p>
    <w:p>
      <w:r>
        <w:t>Line Num: 1</w:t>
      </w:r>
    </w:p>
    <w:p>
      <w:r>
        <w:t>Text:      HISTORY S/P CABG, bilat pleural effusions FINDINGS  The heart is mildly enlarged.  The aorta is unfolded. A significant left effusion remains.  There is clearing of the small right effusion. No active lung lesion is seen. Sternotomy wires are present.      Known / Minor Finalised by: &lt;DOCTOR&gt;</w:t>
      </w:r>
    </w:p>
    <w:p>
      <w:r>
        <w:t>Accession Number: ce654f2452f53cbc9ff8192adbf8ecd9079186a1cac6c7c1508a7d747a4e7659</w:t>
      </w:r>
    </w:p>
    <w:p>
      <w:r>
        <w:t>Updated Date Time: 26/10/2018 14:49</w:t>
      </w:r>
    </w:p>
    <w:p>
      <w:pPr>
        <w:pStyle w:val="Heading2"/>
      </w:pPr>
      <w:r>
        <w:t>Layman Explanation</w:t>
      </w:r>
    </w:p>
    <w:p>
      <w:r>
        <w:t>This radiology report discusses      HISTORY S/P CABG, bilat pleural effusions FINDINGS  The heart is mildly enlarged.  The aorta is unfolded. A significant left effusion remains.  There is clearing of the small right effusion. No active lung lesion is seen. Sternotomy wires are present.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