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6553</w:t>
      </w:r>
    </w:p>
    <w:p>
      <w:r>
        <w:t>Visit Number: aa61e5c193eb58ad214e83dcdb467add16a57cca82aadd59e9fcacc8a96547d8</w:t>
      </w:r>
    </w:p>
    <w:p>
      <w:r>
        <w:t>Masked_PatientID: 6542</w:t>
      </w:r>
    </w:p>
    <w:p>
      <w:r>
        <w:t>Order ID: 8986f3c572f411f817ef566b794a4cf3ed6ecb7a08f69980875bd3cebe721718</w:t>
      </w:r>
    </w:p>
    <w:p>
      <w:r>
        <w:t>Order Name: Chest X-ray</w:t>
      </w:r>
    </w:p>
    <w:p>
      <w:r>
        <w:t>Result Item Code: CHE-NOV</w:t>
      </w:r>
    </w:p>
    <w:p>
      <w:r>
        <w:t>Performed Date Time: 12/9/2019 18:04</w:t>
      </w:r>
    </w:p>
    <w:p>
      <w:r>
        <w:t>Line Num: 1</w:t>
      </w:r>
    </w:p>
    <w:p>
      <w:r>
        <w:t>Text: There is now symmetrical ill-defined consolidation in the lungs redolent of pulmonary  oedema.  The aorta is unfurled. Report Indicator: May need further action Finalised by: &lt;DOCTOR&gt;</w:t>
      </w:r>
    </w:p>
    <w:p>
      <w:r>
        <w:t>Accession Number: c71767ceebf605919424c2ae1a6aacf115081e5afdb3c85b0472bb9fe9694d7e</w:t>
      </w:r>
    </w:p>
    <w:p>
      <w:r>
        <w:t>Updated Date Time: 13/9/2019 6:27</w:t>
      </w:r>
    </w:p>
    <w:p>
      <w:pPr>
        <w:pStyle w:val="Heading2"/>
      </w:pPr>
      <w:r>
        <w:t>Layman Explanation</w:t>
      </w:r>
    </w:p>
    <w:p>
      <w:r>
        <w:t>This radiology report discusses There is now symmetrical ill-defined consolidation in the lungs redolent of pulmonary  oedema.  The aorta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