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6556</w:t>
      </w:r>
    </w:p>
    <w:p>
      <w:r>
        <w:t>Visit Number: c7465a804762d79cefa571c0f193d27ba19a2827db0f2a06780de650d6ff996a</w:t>
      </w:r>
    </w:p>
    <w:p>
      <w:r>
        <w:t>Masked_PatientID: 6556</w:t>
      </w:r>
    </w:p>
    <w:p>
      <w:r>
        <w:t>Order ID: a753a3487a6017d97bd49f2f5e8c6fd673f8e3b9d10bc7c2ceb8800b27d46f2c</w:t>
      </w:r>
    </w:p>
    <w:p>
      <w:r>
        <w:t>Order Name: Chest X-ray, Erect</w:t>
      </w:r>
    </w:p>
    <w:p>
      <w:r>
        <w:t>Result Item Code: CHE-ER</w:t>
      </w:r>
    </w:p>
    <w:p>
      <w:r>
        <w:t>Performed Date Time: 27/2/2018 4:18</w:t>
      </w:r>
    </w:p>
    <w:p>
      <w:r>
        <w:t>Line Num: 1</w:t>
      </w:r>
    </w:p>
    <w:p>
      <w:r>
        <w:t>Text:       HISTORY abdo pain and cough REPORT The lungs and pleural spaces are clear. No focal consolidation. Median sternotomy  wires noted. No free gas beneath the hemidiaphragms. The cardiomediastinal outline  is within normal limits.    Known / Minor  Finalised by: &lt;DOCTOR&gt;</w:t>
      </w:r>
    </w:p>
    <w:p>
      <w:r>
        <w:t>Accession Number: 221969958b693817d621eb440f5181209f83f3976da1852b34a084582a8cf4dd</w:t>
      </w:r>
    </w:p>
    <w:p>
      <w:r>
        <w:t>Updated Date Time: 27/2/2018 13:58</w:t>
      </w:r>
    </w:p>
    <w:p>
      <w:pPr>
        <w:pStyle w:val="Heading2"/>
      </w:pPr>
      <w:r>
        <w:t>Layman Explanation</w:t>
      </w:r>
    </w:p>
    <w:p>
      <w:r>
        <w:t>This radiology report discusses       HISTORY abdo pain and cough REPORT The lungs and pleural spaces are clear. No focal consolidation. Median sternotomy  wires noted. No free gas beneath the hemidiaphragms. The cardiomediastinal outline  is within normal limits.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